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10563" w14:textId="77777777" w:rsidR="00CF7005" w:rsidRPr="001F7C1F" w:rsidRDefault="00CF7005" w:rsidP="00CF7005">
      <w:pPr>
        <w:jc w:val="center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36"/>
          <w:szCs w:val="36"/>
        </w:rPr>
        <w:t>公司基本資料表</w:t>
      </w:r>
    </w:p>
    <w:tbl>
      <w:tblPr>
        <w:tblW w:w="537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715"/>
        <w:gridCol w:w="1641"/>
        <w:gridCol w:w="4011"/>
      </w:tblGrid>
      <w:tr w:rsidR="009D4581" w:rsidRPr="001F7C1F" w14:paraId="582C0931" w14:textId="77777777" w:rsidTr="006344F3">
        <w:trPr>
          <w:trHeight w:val="20"/>
        </w:trPr>
        <w:tc>
          <w:tcPr>
            <w:tcW w:w="5000" w:type="pct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09889796" w14:textId="77777777" w:rsidR="009D4581" w:rsidRPr="00D36134" w:rsidRDefault="009D4581" w:rsidP="006119AB">
            <w:pPr>
              <w:jc w:val="center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公司基本資料</w:t>
            </w:r>
          </w:p>
        </w:tc>
      </w:tr>
      <w:tr w:rsidR="00632420" w:rsidRPr="001F7C1F" w14:paraId="3E792B51" w14:textId="77777777" w:rsidTr="006344F3">
        <w:trPr>
          <w:trHeight w:val="471"/>
        </w:trPr>
        <w:tc>
          <w:tcPr>
            <w:tcW w:w="822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C698361" w14:textId="77777777"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公司名稱</w:t>
            </w:r>
          </w:p>
        </w:tc>
        <w:tc>
          <w:tcPr>
            <w:tcW w:w="1657" w:type="pct"/>
            <w:shd w:val="clear" w:color="auto" w:fill="auto"/>
          </w:tcPr>
          <w:p w14:paraId="66E1ED43" w14:textId="0DEE4DA4" w:rsidR="0092137D" w:rsidRPr="00D36134" w:rsidRDefault="008C3BAB" w:rsidP="006119AB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程高資訊服務</w:t>
            </w:r>
            <w:r w:rsidR="0062183D" w:rsidRPr="00ED24BF">
              <w:rPr>
                <w:rFonts w:ascii="Arial" w:eastAsia="標楷體" w:hAnsi="Arial" w:cs="Arial" w:hint="eastAsia"/>
                <w:color w:val="FF0000"/>
              </w:rPr>
              <w:t>股</w:t>
            </w:r>
            <w:r w:rsidR="0062183D">
              <w:rPr>
                <w:rFonts w:ascii="Arial" w:eastAsia="標楷體" w:hAnsi="Arial" w:cs="Arial" w:hint="eastAsia"/>
              </w:rPr>
              <w:t>份</w:t>
            </w:r>
            <w:r>
              <w:rPr>
                <w:rFonts w:ascii="Arial" w:eastAsia="標楷體" w:hAnsi="Arial" w:cs="Arial" w:hint="eastAsia"/>
              </w:rPr>
              <w:t>有限公司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0458190E" w14:textId="77777777"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統一編號</w:t>
            </w:r>
          </w:p>
        </w:tc>
        <w:tc>
          <w:tcPr>
            <w:tcW w:w="1789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42C5EF46" w14:textId="36DB801D" w:rsidR="0092137D" w:rsidRPr="00D36134" w:rsidRDefault="00946781" w:rsidP="006119AB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45137369</w:t>
            </w:r>
          </w:p>
        </w:tc>
      </w:tr>
      <w:tr w:rsidR="00632420" w:rsidRPr="001F7C1F" w14:paraId="64106BA6" w14:textId="77777777" w:rsidTr="006344F3">
        <w:trPr>
          <w:trHeight w:val="471"/>
        </w:trPr>
        <w:tc>
          <w:tcPr>
            <w:tcW w:w="822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97FA8ED" w14:textId="77777777"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員工人數</w:t>
            </w:r>
          </w:p>
        </w:tc>
        <w:tc>
          <w:tcPr>
            <w:tcW w:w="1657" w:type="pct"/>
            <w:shd w:val="clear" w:color="auto" w:fill="auto"/>
          </w:tcPr>
          <w:p w14:paraId="41807885" w14:textId="0B7CB5B1" w:rsidR="0092137D" w:rsidRPr="00D36134" w:rsidRDefault="00042E60" w:rsidP="006119AB">
            <w:pPr>
              <w:jc w:val="both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 w:hint="eastAsia"/>
              </w:rPr>
              <w:t>(</w:t>
            </w:r>
            <w:r w:rsidRPr="00D36134">
              <w:rPr>
                <w:rFonts w:ascii="Arial" w:eastAsia="標楷體" w:hAnsi="Arial" w:cs="Arial" w:hint="eastAsia"/>
              </w:rPr>
              <w:t>高雄</w:t>
            </w:r>
            <w:r w:rsidRPr="00D36134">
              <w:rPr>
                <w:rFonts w:ascii="Arial" w:eastAsia="標楷體" w:hAnsi="Arial" w:cs="Arial" w:hint="eastAsia"/>
              </w:rPr>
              <w:t>)</w:t>
            </w:r>
            <w:r w:rsidRPr="00D36134">
              <w:rPr>
                <w:rFonts w:ascii="Arial" w:eastAsia="標楷體" w:hAnsi="Arial" w:cs="Arial" w:hint="eastAsia"/>
                <w:u w:val="single"/>
              </w:rPr>
              <w:t xml:space="preserve"> </w:t>
            </w:r>
            <w:r w:rsidR="00A1678A">
              <w:rPr>
                <w:rFonts w:ascii="Arial" w:eastAsia="標楷體" w:hAnsi="Arial" w:cs="Arial" w:hint="eastAsia"/>
                <w:u w:val="single"/>
              </w:rPr>
              <w:t>60</w:t>
            </w:r>
            <w:r w:rsidRPr="00D36134">
              <w:rPr>
                <w:rFonts w:ascii="Arial" w:eastAsia="標楷體" w:hAnsi="Arial" w:cs="Arial" w:hint="eastAsia"/>
                <w:u w:val="single"/>
              </w:rPr>
              <w:t xml:space="preserve"> </w:t>
            </w:r>
            <w:r w:rsidRPr="00D36134">
              <w:rPr>
                <w:rFonts w:ascii="Arial" w:eastAsia="標楷體" w:hAnsi="Arial" w:cs="Arial" w:hint="eastAsia"/>
              </w:rPr>
              <w:t>人</w:t>
            </w:r>
            <w:r w:rsidRPr="00D36134">
              <w:rPr>
                <w:rFonts w:ascii="Arial" w:eastAsia="標楷體" w:hAnsi="Arial" w:cs="Arial" w:hint="eastAsia"/>
              </w:rPr>
              <w:t xml:space="preserve">   </w:t>
            </w:r>
            <w:r w:rsidRPr="00D36134">
              <w:rPr>
                <w:rFonts w:ascii="Arial" w:eastAsia="標楷體" w:hAnsi="Arial" w:cs="Arial" w:hint="eastAsia"/>
              </w:rPr>
              <w:t>，</w:t>
            </w:r>
            <w:r w:rsidRPr="00D36134">
              <w:rPr>
                <w:rFonts w:ascii="Arial" w:eastAsia="標楷體" w:hAnsi="Arial" w:cs="Arial" w:hint="eastAsia"/>
              </w:rPr>
              <w:t>(</w:t>
            </w:r>
            <w:r w:rsidRPr="00D36134">
              <w:rPr>
                <w:rFonts w:ascii="Arial" w:eastAsia="標楷體" w:hAnsi="Arial" w:cs="Arial" w:hint="eastAsia"/>
              </w:rPr>
              <w:t>其他</w:t>
            </w:r>
            <w:r w:rsidRPr="00D36134">
              <w:rPr>
                <w:rFonts w:ascii="Arial" w:eastAsia="標楷體" w:hAnsi="Arial" w:cs="Arial" w:hint="eastAsia"/>
              </w:rPr>
              <w:t>)</w:t>
            </w:r>
            <w:r w:rsidRPr="00D36134">
              <w:rPr>
                <w:rFonts w:ascii="Arial" w:eastAsia="標楷體" w:hAnsi="Arial" w:cs="Arial" w:hint="eastAsia"/>
                <w:u w:val="single"/>
              </w:rPr>
              <w:t xml:space="preserve"> </w:t>
            </w:r>
            <w:r w:rsidR="00A1678A">
              <w:rPr>
                <w:rFonts w:ascii="Arial" w:eastAsia="標楷體" w:hAnsi="Arial" w:cs="Arial" w:hint="eastAsia"/>
                <w:u w:val="single"/>
              </w:rPr>
              <w:t>90</w:t>
            </w:r>
            <w:r w:rsidRPr="00D36134">
              <w:rPr>
                <w:rFonts w:ascii="Arial" w:eastAsia="標楷體" w:hAnsi="Arial" w:cs="Arial" w:hint="eastAsia"/>
                <w:u w:val="single"/>
              </w:rPr>
              <w:t xml:space="preserve"> </w:t>
            </w:r>
            <w:r w:rsidRPr="00D36134">
              <w:rPr>
                <w:rFonts w:ascii="Arial" w:eastAsia="標楷體" w:hAnsi="Arial" w:cs="Arial" w:hint="eastAsia"/>
              </w:rPr>
              <w:t>人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789C59C9" w14:textId="77777777"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資本額</w:t>
            </w:r>
          </w:p>
        </w:tc>
        <w:tc>
          <w:tcPr>
            <w:tcW w:w="1789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212D5B33" w14:textId="0A72C138" w:rsidR="0092137D" w:rsidRPr="00D36134" w:rsidRDefault="00946781" w:rsidP="006119AB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3,000</w:t>
            </w:r>
            <w:r>
              <w:rPr>
                <w:rFonts w:ascii="Arial" w:eastAsia="標楷體" w:hAnsi="Arial" w:cs="Arial" w:hint="eastAsia"/>
              </w:rPr>
              <w:t>萬</w:t>
            </w:r>
          </w:p>
        </w:tc>
      </w:tr>
      <w:tr w:rsidR="00632420" w:rsidRPr="001F7C1F" w14:paraId="58A24121" w14:textId="77777777" w:rsidTr="006344F3">
        <w:trPr>
          <w:trHeight w:val="471"/>
        </w:trPr>
        <w:tc>
          <w:tcPr>
            <w:tcW w:w="822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4FE9B04" w14:textId="77777777"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企業官方網站</w:t>
            </w:r>
          </w:p>
        </w:tc>
        <w:tc>
          <w:tcPr>
            <w:tcW w:w="1657" w:type="pct"/>
            <w:shd w:val="clear" w:color="auto" w:fill="auto"/>
            <w:vAlign w:val="center"/>
          </w:tcPr>
          <w:p w14:paraId="168DCEE2" w14:textId="71E70137" w:rsidR="0092137D" w:rsidRPr="00F25A7E" w:rsidRDefault="0062183D" w:rsidP="006119AB">
            <w:pPr>
              <w:jc w:val="both"/>
              <w:rPr>
                <w:rFonts w:ascii="SimSun" w:eastAsia="SimSun" w:hAnsi="SimSun" w:cs="Arial"/>
              </w:rPr>
            </w:pPr>
            <w:hyperlink r:id="rId7" w:history="1">
              <w:r w:rsidRPr="00F25A7E">
                <w:rPr>
                  <w:rStyle w:val="a4"/>
                  <w:rFonts w:ascii="SimSun" w:eastAsia="SimSun" w:hAnsi="SimSun"/>
                  <w:color w:val="FF0000"/>
                </w:rPr>
                <w:t>http://www.chainsky.com.tw/about.shtml</w:t>
              </w:r>
            </w:hyperlink>
          </w:p>
        </w:tc>
        <w:tc>
          <w:tcPr>
            <w:tcW w:w="732" w:type="pct"/>
            <w:shd w:val="clear" w:color="auto" w:fill="auto"/>
            <w:vAlign w:val="center"/>
          </w:tcPr>
          <w:p w14:paraId="59467331" w14:textId="77777777"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人才招募網站</w:t>
            </w:r>
          </w:p>
        </w:tc>
        <w:tc>
          <w:tcPr>
            <w:tcW w:w="1789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7EBDF663" w14:textId="5B73415E" w:rsidR="0092137D" w:rsidRPr="00F25A7E" w:rsidRDefault="00AC11F5" w:rsidP="006119AB">
            <w:pPr>
              <w:jc w:val="both"/>
              <w:rPr>
                <w:rFonts w:ascii="SimSun" w:eastAsia="SimSun" w:hAnsi="SimSun" w:cs="Arial"/>
                <w:color w:val="FF0000"/>
              </w:rPr>
            </w:pPr>
            <w:r w:rsidRPr="00F25A7E">
              <w:rPr>
                <w:rFonts w:ascii="SimSun" w:eastAsia="SimSun" w:hAnsi="SimSun"/>
                <w:color w:val="FF0000"/>
              </w:rPr>
              <w:t>https://goo.gl/fhHEvh</w:t>
            </w:r>
          </w:p>
        </w:tc>
      </w:tr>
      <w:tr w:rsidR="00632420" w:rsidRPr="001F7C1F" w14:paraId="572DEB7F" w14:textId="77777777" w:rsidTr="006344F3">
        <w:trPr>
          <w:trHeight w:val="471"/>
        </w:trPr>
        <w:tc>
          <w:tcPr>
            <w:tcW w:w="822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3A970EB" w14:textId="77777777"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 w:hint="eastAsia"/>
              </w:rPr>
              <w:t>公司代號</w:t>
            </w:r>
            <w:r w:rsidRPr="00D36134">
              <w:rPr>
                <w:rFonts w:ascii="Arial" w:eastAsia="標楷體" w:hAnsi="Arial" w:cs="Arial" w:hint="eastAsia"/>
              </w:rPr>
              <w:t>(</w:t>
            </w:r>
            <w:r w:rsidRPr="00D36134">
              <w:rPr>
                <w:rFonts w:ascii="Arial" w:eastAsia="標楷體" w:hAnsi="Arial" w:cs="Arial" w:hint="eastAsia"/>
              </w:rPr>
              <w:t>上市、上櫃、興櫃、公開發行</w:t>
            </w:r>
            <w:r w:rsidRPr="00D36134"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1657" w:type="pct"/>
            <w:shd w:val="clear" w:color="auto" w:fill="auto"/>
            <w:vAlign w:val="center"/>
          </w:tcPr>
          <w:p w14:paraId="765DD0B8" w14:textId="77777777" w:rsidR="0092137D" w:rsidRPr="00D36134" w:rsidRDefault="0092137D" w:rsidP="006119AB">
            <w:pPr>
              <w:jc w:val="both"/>
              <w:rPr>
                <w:rFonts w:ascii="Arial" w:eastAsia="標楷體" w:hAnsi="Arial" w:cs="Arial"/>
              </w:rPr>
            </w:pPr>
            <w:r w:rsidRPr="00D36134">
              <w:rPr>
                <w:rFonts w:ascii="新細明體" w:hAnsi="新細明體" w:cs="Arial" w:hint="eastAsia"/>
              </w:rPr>
              <w:t>□</w:t>
            </w:r>
            <w:r w:rsidRPr="00D36134">
              <w:rPr>
                <w:rFonts w:ascii="Arial" w:eastAsia="標楷體" w:hAnsi="Arial" w:cs="Arial" w:hint="eastAsia"/>
              </w:rPr>
              <w:t>上市</w:t>
            </w:r>
            <w:r w:rsidRPr="00D36134">
              <w:rPr>
                <w:rFonts w:ascii="Arial" w:eastAsia="標楷體" w:hAnsi="Arial" w:cs="Arial" w:hint="eastAsia"/>
              </w:rPr>
              <w:t xml:space="preserve"> </w:t>
            </w:r>
            <w:r w:rsidRPr="00D36134">
              <w:rPr>
                <w:rFonts w:ascii="新細明體" w:hAnsi="新細明體" w:cs="Arial" w:hint="eastAsia"/>
              </w:rPr>
              <w:t>□</w:t>
            </w:r>
            <w:r w:rsidRPr="00D36134">
              <w:rPr>
                <w:rFonts w:ascii="Arial" w:eastAsia="標楷體" w:hAnsi="Arial" w:cs="Arial" w:hint="eastAsia"/>
              </w:rPr>
              <w:t>上櫃</w:t>
            </w:r>
            <w:r w:rsidRPr="00D36134">
              <w:rPr>
                <w:rFonts w:ascii="Arial" w:eastAsia="標楷體" w:hAnsi="Arial" w:cs="Arial" w:hint="eastAsia"/>
              </w:rPr>
              <w:t xml:space="preserve"> </w:t>
            </w:r>
            <w:r w:rsidRPr="00D36134">
              <w:rPr>
                <w:rFonts w:ascii="新細明體" w:hAnsi="新細明體" w:cs="Arial" w:hint="eastAsia"/>
              </w:rPr>
              <w:t>□</w:t>
            </w:r>
            <w:r w:rsidRPr="00D36134">
              <w:rPr>
                <w:rFonts w:ascii="Arial" w:eastAsia="標楷體" w:hAnsi="Arial" w:cs="Arial" w:hint="eastAsia"/>
              </w:rPr>
              <w:t>興櫃</w:t>
            </w:r>
            <w:r w:rsidRPr="00D36134">
              <w:rPr>
                <w:rFonts w:ascii="Arial" w:eastAsia="標楷體" w:hAnsi="Arial" w:cs="Arial" w:hint="eastAsia"/>
              </w:rPr>
              <w:t xml:space="preserve"> </w:t>
            </w:r>
          </w:p>
          <w:p w14:paraId="081D0B86" w14:textId="77777777" w:rsidR="0092137D" w:rsidRPr="00D36134" w:rsidRDefault="0092137D" w:rsidP="002F39D2">
            <w:pPr>
              <w:jc w:val="both"/>
              <w:rPr>
                <w:rFonts w:ascii="Arial" w:eastAsia="標楷體" w:hAnsi="Arial" w:cs="Arial"/>
                <w:u w:val="single"/>
              </w:rPr>
            </w:pPr>
            <w:r w:rsidRPr="00D36134">
              <w:rPr>
                <w:rFonts w:ascii="Arial" w:eastAsia="標楷體" w:hAnsi="Arial" w:cs="Arial" w:hint="eastAsia"/>
              </w:rPr>
              <w:t>□公開發行</w:t>
            </w:r>
            <w:r w:rsidRPr="00D36134">
              <w:rPr>
                <w:rFonts w:ascii="Arial" w:eastAsia="標楷體" w:hAnsi="Arial" w:cs="Arial" w:hint="eastAsia"/>
              </w:rPr>
              <w:t xml:space="preserve">  </w:t>
            </w:r>
            <w:r w:rsidRPr="00D36134">
              <w:rPr>
                <w:rFonts w:ascii="Arial" w:eastAsia="標楷體" w:hAnsi="Arial" w:cs="Arial" w:hint="eastAsia"/>
              </w:rPr>
              <w:t>代號</w:t>
            </w:r>
            <w:r w:rsidRPr="00D36134">
              <w:rPr>
                <w:rFonts w:ascii="Arial" w:eastAsia="標楷體" w:hAnsi="Arial" w:cs="Arial" w:hint="eastAsia"/>
              </w:rPr>
              <w:t>:</w:t>
            </w:r>
            <w:r w:rsidRPr="00D36134">
              <w:rPr>
                <w:rFonts w:ascii="新細明體" w:hAnsi="新細明體" w:cs="Arial" w:hint="eastAsia"/>
                <w:u w:val="single"/>
              </w:rPr>
              <w:t>__</w:t>
            </w:r>
            <w:r w:rsidRPr="00D36134">
              <w:rPr>
                <w:rFonts w:ascii="Arial" w:eastAsia="標楷體" w:hAnsi="Arial" w:cs="Arial" w:hint="eastAsia"/>
                <w:u w:val="single"/>
              </w:rPr>
              <w:t>_____</w:t>
            </w:r>
          </w:p>
        </w:tc>
        <w:tc>
          <w:tcPr>
            <w:tcW w:w="2521" w:type="pct"/>
            <w:gridSpan w:val="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5D4FBDB7" w14:textId="58B723D7" w:rsidR="0092137D" w:rsidRPr="00D36134" w:rsidRDefault="0094052F" w:rsidP="006119AB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  <w:noProof/>
              </w:rPr>
              <w:drawing>
                <wp:inline distT="0" distB="0" distL="0" distR="0" wp14:anchorId="04E6C7E6" wp14:editId="660BF31A">
                  <wp:extent cx="3451225" cy="833120"/>
                  <wp:effectExtent l="0" t="0" r="3175" b="508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程高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1225" cy="83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420" w:rsidRPr="001F7C1F" w14:paraId="5D6CFDDC" w14:textId="77777777" w:rsidTr="006344F3">
        <w:trPr>
          <w:trHeight w:val="471"/>
        </w:trPr>
        <w:tc>
          <w:tcPr>
            <w:tcW w:w="822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7B0550F" w14:textId="77777777"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公司地址</w:t>
            </w:r>
          </w:p>
        </w:tc>
        <w:tc>
          <w:tcPr>
            <w:tcW w:w="4178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62BBE5D5" w14:textId="0E3A8185" w:rsidR="0092137D" w:rsidRPr="00F25A7E" w:rsidRDefault="00ED24BF" w:rsidP="00CE306F">
            <w:pPr>
              <w:jc w:val="both"/>
              <w:rPr>
                <w:rFonts w:ascii="標楷體" w:eastAsia="標楷體" w:hAnsi="標楷體" w:cs="Arial"/>
              </w:rPr>
            </w:pPr>
            <w:r w:rsidRPr="00F25A7E">
              <w:rPr>
                <w:rFonts w:ascii="標楷體" w:eastAsia="標楷體" w:hAnsi="標楷體" w:hint="eastAsia"/>
                <w:color w:val="FF0000"/>
              </w:rPr>
              <w:t>高雄市新興區中正三路55號24樓之1</w:t>
            </w:r>
            <w:r w:rsidR="008337C0" w:rsidRPr="00F25A7E">
              <w:rPr>
                <w:rFonts w:ascii="標楷體" w:eastAsia="標楷體" w:hAnsi="標楷體" w:cs="Arial" w:hint="eastAsia"/>
                <w:color w:val="FF0000"/>
              </w:rPr>
              <w:t xml:space="preserve"> </w:t>
            </w:r>
          </w:p>
        </w:tc>
      </w:tr>
      <w:tr w:rsidR="00632420" w:rsidRPr="001F7C1F" w14:paraId="046FAA0F" w14:textId="77777777" w:rsidTr="006344F3">
        <w:trPr>
          <w:trHeight w:val="416"/>
        </w:trPr>
        <w:tc>
          <w:tcPr>
            <w:tcW w:w="822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953C6D3" w14:textId="77777777" w:rsidR="00E57049" w:rsidRPr="00D36134" w:rsidRDefault="00E57049" w:rsidP="006119AB">
            <w:pPr>
              <w:spacing w:line="0" w:lineRule="atLeast"/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公司簡介</w:t>
            </w:r>
          </w:p>
          <w:p w14:paraId="5DFF67B0" w14:textId="77777777" w:rsidR="00E57049" w:rsidRPr="00D36134" w:rsidRDefault="00E57049" w:rsidP="00042E60">
            <w:pPr>
              <w:spacing w:line="0" w:lineRule="atLeast"/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(</w:t>
            </w:r>
            <w:r w:rsidRPr="00D36134">
              <w:rPr>
                <w:rFonts w:ascii="Arial" w:eastAsia="標楷體" w:hAnsi="Arial" w:cs="Arial"/>
              </w:rPr>
              <w:t>經營理念</w:t>
            </w:r>
            <w:r w:rsidRPr="00D36134">
              <w:rPr>
                <w:rFonts w:ascii="Arial" w:eastAsia="標楷體" w:hAnsi="Arial" w:cs="Arial"/>
              </w:rPr>
              <w:t>.</w:t>
            </w:r>
            <w:r w:rsidRPr="00D36134">
              <w:rPr>
                <w:rFonts w:ascii="Arial" w:eastAsia="標楷體" w:hAnsi="Arial" w:cs="Arial"/>
              </w:rPr>
              <w:t>願景目標</w:t>
            </w:r>
            <w:r w:rsidRPr="00D36134">
              <w:rPr>
                <w:rFonts w:ascii="Arial" w:eastAsia="標楷體" w:hAnsi="Arial" w:cs="Arial"/>
              </w:rPr>
              <w:t>.</w:t>
            </w:r>
            <w:r w:rsidRPr="00D36134">
              <w:rPr>
                <w:rFonts w:ascii="Arial" w:eastAsia="標楷體" w:hAnsi="Arial" w:cs="Arial"/>
              </w:rPr>
              <w:t>沿革等</w:t>
            </w:r>
            <w:r w:rsidRPr="00D36134">
              <w:rPr>
                <w:rFonts w:ascii="Arial" w:eastAsia="標楷體" w:hAnsi="Arial" w:cs="Arial"/>
              </w:rPr>
              <w:t>)</w:t>
            </w:r>
            <w:r w:rsidRPr="00D36134">
              <w:rPr>
                <w:rFonts w:ascii="Arial" w:eastAsia="標楷體" w:hAnsi="Arial" w:cs="Arial" w:hint="eastAsia"/>
              </w:rPr>
              <w:t>200</w:t>
            </w:r>
            <w:r w:rsidRPr="00D36134">
              <w:rPr>
                <w:rFonts w:ascii="Arial" w:eastAsia="標楷體" w:hAnsi="Arial" w:cs="Arial" w:hint="eastAsia"/>
              </w:rPr>
              <w:t>字內</w:t>
            </w:r>
          </w:p>
        </w:tc>
        <w:tc>
          <w:tcPr>
            <w:tcW w:w="4178" w:type="pct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14:paraId="72483680" w14:textId="77777777" w:rsidR="00E57049" w:rsidRDefault="008337C0" w:rsidP="0092137D">
            <w:pPr>
              <w:widowControl/>
              <w:spacing w:before="100" w:beforeAutospacing="1" w:after="100" w:afterAutospacing="1" w:line="360" w:lineRule="atLeast"/>
              <w:ind w:right="180"/>
              <w:rPr>
                <w:rFonts w:ascii="標楷體" w:eastAsia="標楷體" w:hAnsi="標楷體" w:cs="新細明體"/>
                <w:kern w:val="0"/>
              </w:rPr>
            </w:pPr>
            <w:bookmarkStart w:id="0" w:name="info03"/>
            <w:bookmarkEnd w:id="0"/>
            <w:r>
              <w:rPr>
                <w:rFonts w:ascii="標楷體" w:eastAsia="標楷體" w:hAnsi="標楷體" w:cs="新細明體" w:hint="eastAsia"/>
                <w:kern w:val="0"/>
              </w:rPr>
              <w:t>為程曦集團下子公司</w:t>
            </w:r>
            <w:r w:rsidRPr="00CE281A">
              <w:rPr>
                <w:rFonts w:ascii="標楷體" w:eastAsia="標楷體" w:hAnsi="標楷體" w:cs="新細明體" w:hint="eastAsia"/>
                <w:kern w:val="0"/>
              </w:rPr>
              <w:t>成立於</w:t>
            </w:r>
            <w:r w:rsidRPr="009E48AC">
              <w:rPr>
                <w:rFonts w:ascii="標楷體" w:eastAsia="標楷體" w:hAnsi="標楷體" w:cs="新細明體" w:hint="eastAsia"/>
                <w:kern w:val="0"/>
              </w:rPr>
              <w:t>2016</w:t>
            </w:r>
            <w:r w:rsidRPr="00CE281A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9E48AC">
              <w:rPr>
                <w:rFonts w:ascii="標楷體" w:eastAsia="標楷體" w:hAnsi="標楷體" w:cs="新細明體" w:hint="eastAsia"/>
                <w:kern w:val="0"/>
              </w:rPr>
              <w:t>5月27</w:t>
            </w:r>
            <w:r>
              <w:rPr>
                <w:rFonts w:ascii="標楷體" w:eastAsia="標楷體" w:hAnsi="標楷體" w:cs="新細明體" w:hint="eastAsia"/>
                <w:kern w:val="0"/>
              </w:rPr>
              <w:t>日</w:t>
            </w:r>
            <w:r w:rsidRPr="009E48AC">
              <w:rPr>
                <w:rFonts w:ascii="標楷體" w:eastAsia="標楷體" w:hAnsi="標楷體" w:cs="新細明體" w:hint="eastAsia"/>
                <w:kern w:val="0"/>
              </w:rPr>
              <w:t>，以CRM、大數據核心技術研發與產業應用為主，也同步發展BPO企業流程委外業務，結合智慧資訊平台與高品質服務，協助企業達</w:t>
            </w:r>
            <w:bookmarkStart w:id="1" w:name="_GoBack"/>
            <w:bookmarkEnd w:id="1"/>
            <w:r w:rsidRPr="009E48AC">
              <w:rPr>
                <w:rFonts w:ascii="標楷體" w:eastAsia="標楷體" w:hAnsi="標楷體" w:cs="新細明體" w:hint="eastAsia"/>
                <w:kern w:val="0"/>
              </w:rPr>
              <w:t>到優化客戶互動品質、提升服務效率及客戶滿意度等目標。程曦集團預計3年內投入8000萬元、2年內達成 150位專業技術服務工程師規模，並期望透過永續經營，帶動優質人才回流、創造更多在地就業機會，進一步吸引更多優秀企業進駐高雄，共同營造雲端智慧應用之資通訊生態圈。</w:t>
            </w:r>
          </w:p>
          <w:p w14:paraId="575FC8CE" w14:textId="77777777" w:rsidR="00365450" w:rsidRDefault="00365450" w:rsidP="00365450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經營理念與精神文化傳承於程曦集團</w:t>
            </w:r>
          </w:p>
          <w:p w14:paraId="10A76DDE" w14:textId="77777777" w:rsidR="00365450" w:rsidRDefault="00365450" w:rsidP="00365450">
            <w:pPr>
              <w:pStyle w:val="Web"/>
              <w:numPr>
                <w:ilvl w:val="0"/>
                <w:numId w:val="24"/>
              </w:numPr>
              <w:shd w:val="clear" w:color="auto" w:fill="FFFFFF"/>
              <w:spacing w:before="0" w:beforeAutospacing="0" w:after="150" w:afterAutospacing="0"/>
              <w:rPr>
                <w:rFonts w:ascii="標楷體" w:eastAsia="標楷體" w:hAnsi="標楷體" w:cs="新細明體"/>
              </w:rPr>
            </w:pPr>
            <w:r w:rsidRPr="00227D70">
              <w:rPr>
                <w:rFonts w:ascii="標楷體" w:eastAsia="標楷體" w:hAnsi="標楷體" w:cs="新細明體" w:hint="eastAsia"/>
                <w:b/>
                <w:u w:val="single"/>
              </w:rPr>
              <w:t>願景與承諾：</w:t>
            </w:r>
            <w:r w:rsidRPr="00015994">
              <w:rPr>
                <w:rFonts w:ascii="標楷體" w:eastAsia="標楷體" w:hAnsi="標楷體" w:cs="新細明體" w:hint="eastAsia"/>
              </w:rPr>
              <w:t>『</w:t>
            </w:r>
            <w:r w:rsidRPr="001946AE">
              <w:rPr>
                <w:rFonts w:ascii="標楷體" w:eastAsia="標楷體" w:hAnsi="標楷體" w:cs="新細明體" w:hint="eastAsia"/>
              </w:rPr>
              <w:t>成為</w:t>
            </w:r>
            <w:r w:rsidRPr="00015994">
              <w:rPr>
                <w:rFonts w:ascii="標楷體" w:eastAsia="標楷體" w:hAnsi="標楷體" w:cs="新細明體" w:hint="eastAsia"/>
              </w:rPr>
              <w:t>全</w:t>
            </w:r>
            <w:r w:rsidRPr="001946AE">
              <w:rPr>
                <w:rFonts w:ascii="標楷體" w:eastAsia="標楷體" w:hAnsi="標楷體" w:cs="新細明體" w:hint="eastAsia"/>
              </w:rPr>
              <w:t>球性企業之創新服務策略夥伴</w:t>
            </w:r>
            <w:r>
              <w:rPr>
                <w:rFonts w:ascii="標楷體" w:eastAsia="標楷體" w:hAnsi="標楷體" w:cs="新細明體" w:hint="eastAsia"/>
              </w:rPr>
              <w:t>』</w:t>
            </w:r>
          </w:p>
          <w:p w14:paraId="4E1AFA76" w14:textId="39CBF177" w:rsidR="00365450" w:rsidRPr="006344F3" w:rsidRDefault="00365450" w:rsidP="00365450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微軟正黑體" w:eastAsia="微軟正黑體" w:hAnsi="微軟正黑體"/>
                <w:b/>
                <w:bCs/>
                <w:color w:val="000000"/>
                <w:sz w:val="27"/>
                <w:szCs w:val="27"/>
              </w:rPr>
            </w:pPr>
            <w:r w:rsidRPr="001946AE">
              <w:rPr>
                <w:rFonts w:ascii="標楷體" w:eastAsia="標楷體" w:hAnsi="標楷體" w:cs="新細明體" w:hint="eastAsia"/>
              </w:rPr>
              <w:t>迎接不斷變化的大環境，程曦結合CRM客戶關係管理、BPO委外營運、MES多媒體訊息互動、Cloud Computing雲端運算、DT數據科學、Smart Device智慧應用等既有優勢和新進技術，以『成為全球性企業之創新服務策略夥伴』為長期發展願景，協助企業提升服務品質及客戶關係管理管理績效，並不斷與時俱進地與客戶共同成長。</w:t>
            </w:r>
          </w:p>
          <w:p w14:paraId="7C076AAA" w14:textId="77777777" w:rsidR="00365450" w:rsidRPr="00227D70" w:rsidRDefault="00365450" w:rsidP="00365450">
            <w:pPr>
              <w:pStyle w:val="Web"/>
              <w:numPr>
                <w:ilvl w:val="0"/>
                <w:numId w:val="24"/>
              </w:numPr>
              <w:shd w:val="clear" w:color="auto" w:fill="FFFFFF"/>
              <w:spacing w:before="0" w:beforeAutospacing="0" w:after="150" w:afterAutospacing="0"/>
              <w:rPr>
                <w:rFonts w:ascii="標楷體" w:eastAsia="標楷體" w:hAnsi="標楷體" w:cs="新細明體"/>
                <w:b/>
                <w:u w:val="single"/>
              </w:rPr>
            </w:pPr>
            <w:r w:rsidRPr="00227D70">
              <w:rPr>
                <w:rFonts w:ascii="標楷體" w:eastAsia="標楷體" w:hAnsi="標楷體" w:cs="新細明體" w:hint="eastAsia"/>
                <w:b/>
                <w:u w:val="single"/>
              </w:rPr>
              <w:t>精神文化</w:t>
            </w:r>
            <w:r>
              <w:rPr>
                <w:rFonts w:ascii="標楷體" w:eastAsia="標楷體" w:hAnsi="標楷體" w:cs="新細明體" w:hint="eastAsia"/>
                <w:b/>
                <w:u w:val="single"/>
              </w:rPr>
              <w:t>：</w:t>
            </w:r>
            <w:r w:rsidRPr="00015994">
              <w:rPr>
                <w:rFonts w:ascii="標楷體" w:eastAsia="標楷體" w:hAnsi="標楷體" w:cs="新細明體" w:hint="eastAsia"/>
                <w:b/>
              </w:rPr>
              <w:t>『</w:t>
            </w:r>
            <w:r w:rsidRPr="00015994">
              <w:rPr>
                <w:rFonts w:ascii="標楷體" w:eastAsia="標楷體" w:hAnsi="標楷體" w:cs="新細明體" w:hint="eastAsia"/>
              </w:rPr>
              <w:t>愛、新、勤、誠</w:t>
            </w:r>
            <w:r>
              <w:rPr>
                <w:rFonts w:ascii="標楷體" w:eastAsia="標楷體" w:hAnsi="標楷體" w:cs="新細明體" w:hint="eastAsia"/>
              </w:rPr>
              <w:t>』</w:t>
            </w:r>
          </w:p>
          <w:p w14:paraId="1FA5F926" w14:textId="40C6F80B" w:rsidR="00365450" w:rsidRPr="006344F3" w:rsidRDefault="00365450" w:rsidP="00365450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標楷體" w:eastAsia="標楷體" w:hAnsi="標楷體" w:cs="新細明體"/>
              </w:rPr>
            </w:pPr>
            <w:r w:rsidRPr="001946AE">
              <w:rPr>
                <w:rFonts w:ascii="標楷體" w:eastAsia="標楷體" w:hAnsi="標楷體" w:cs="新細明體" w:hint="eastAsia"/>
              </w:rPr>
              <w:t>從愛自己出發，再擴及家人、公司、同事、客戶與競爭對手，在充滿愛的工作氛圍裡，我們將會更有動力去求新與創新，讓工作融入夢想與奮鬥，豐富自己的人生。而勤勞勤儉、誠實忠誠，則能使我們不怕挫折，踏實的走每一步路!</w:t>
            </w:r>
          </w:p>
          <w:p w14:paraId="3D53E080" w14:textId="77777777" w:rsidR="00365450" w:rsidRPr="001946AE" w:rsidRDefault="00365450" w:rsidP="00365450">
            <w:pPr>
              <w:pStyle w:val="Web"/>
              <w:numPr>
                <w:ilvl w:val="0"/>
                <w:numId w:val="24"/>
              </w:numPr>
              <w:shd w:val="clear" w:color="auto" w:fill="FFFFFF"/>
              <w:spacing w:before="0" w:beforeAutospacing="0" w:after="150" w:afterAutospacing="0"/>
              <w:rPr>
                <w:rFonts w:ascii="標楷體" w:eastAsia="標楷體" w:hAnsi="標楷體" w:cs="新細明體"/>
              </w:rPr>
            </w:pPr>
            <w:r w:rsidRPr="00015994">
              <w:rPr>
                <w:rFonts w:ascii="標楷體" w:eastAsia="標楷體" w:hAnsi="標楷體" w:cs="新細明體" w:hint="eastAsia"/>
                <w:b/>
                <w:u w:val="single"/>
              </w:rPr>
              <w:t>經營理念：</w:t>
            </w:r>
            <w:r w:rsidRPr="001946AE">
              <w:rPr>
                <w:rFonts w:ascii="標楷體" w:eastAsia="標楷體" w:hAnsi="標楷體" w:cs="新細明體" w:hint="eastAsia"/>
              </w:rPr>
              <w:t>『品質、尊嚴、榮譽、從容』理念</w:t>
            </w:r>
          </w:p>
          <w:p w14:paraId="2A39BF61" w14:textId="695E6C54" w:rsidR="00365450" w:rsidRPr="00365450" w:rsidRDefault="00365450" w:rsidP="00365450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標楷體" w:eastAsia="標楷體" w:hAnsi="標楷體" w:cs="新細明體"/>
              </w:rPr>
            </w:pPr>
            <w:r w:rsidRPr="001946AE">
              <w:rPr>
                <w:rFonts w:ascii="標楷體" w:eastAsia="標楷體" w:hAnsi="標楷體" w:cs="新細明體" w:hint="eastAsia"/>
              </w:rPr>
              <w:t>我們也期許每一位同仁能秉持『品質、尊嚴、榮譽、從容』的理念，從客戶導向的產品/服務為起點，透過令客戶滿意的品質，讓同仁在工作中獲得尊嚴，進而成為優異員工創造公司整體榮譽，並使公司能在產業上從容競爭、領導前行，開創客戶、員工、公司、產業多贏的局面。</w:t>
            </w:r>
          </w:p>
        </w:tc>
      </w:tr>
      <w:tr w:rsidR="00632420" w:rsidRPr="001F7C1F" w14:paraId="201A8E29" w14:textId="77777777" w:rsidTr="006344F3">
        <w:trPr>
          <w:trHeight w:val="1394"/>
        </w:trPr>
        <w:tc>
          <w:tcPr>
            <w:tcW w:w="822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ADBAF4E" w14:textId="77777777" w:rsidR="00E57049" w:rsidRPr="00D36134" w:rsidRDefault="00E57049" w:rsidP="006119AB">
            <w:pPr>
              <w:spacing w:line="0" w:lineRule="atLeast"/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lastRenderedPageBreak/>
              <w:t>主要產品</w:t>
            </w:r>
          </w:p>
        </w:tc>
        <w:tc>
          <w:tcPr>
            <w:tcW w:w="4178" w:type="pct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14:paraId="723B300E" w14:textId="77777777" w:rsidR="008337C0" w:rsidRPr="00921D2B" w:rsidRDefault="008337C0" w:rsidP="008337C0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ind w:leftChars="0" w:right="181"/>
              <w:rPr>
                <w:rFonts w:ascii="標楷體" w:eastAsia="標楷體" w:hAnsi="標楷體" w:cs="新細明體"/>
                <w:spacing w:val="15"/>
                <w:kern w:val="0"/>
                <w:sz w:val="22"/>
                <w:szCs w:val="22"/>
              </w:rPr>
            </w:pPr>
            <w:r w:rsidRPr="00921D2B">
              <w:rPr>
                <w:rFonts w:ascii="標楷體" w:eastAsia="標楷體" w:hAnsi="標楷體" w:cs="新細明體" w:hint="eastAsia"/>
                <w:spacing w:val="15"/>
                <w:kern w:val="0"/>
                <w:sz w:val="22"/>
                <w:szCs w:val="22"/>
              </w:rPr>
              <w:t>系統軟體資訊服務</w:t>
            </w:r>
          </w:p>
          <w:p w14:paraId="63AF8158" w14:textId="77777777" w:rsidR="008337C0" w:rsidRDefault="008337C0" w:rsidP="008337C0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ind w:leftChars="0" w:right="181"/>
              <w:rPr>
                <w:rFonts w:ascii="標楷體" w:eastAsia="標楷體" w:hAnsi="標楷體" w:cs="新細明體"/>
                <w:spacing w:val="15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spacing w:val="15"/>
                <w:kern w:val="0"/>
                <w:sz w:val="22"/>
                <w:szCs w:val="22"/>
              </w:rPr>
              <w:t>提供企業客戶</w:t>
            </w:r>
            <w:r w:rsidRPr="00921D2B">
              <w:rPr>
                <w:rFonts w:ascii="標楷體" w:eastAsia="標楷體" w:hAnsi="標楷體" w:cs="新細明體" w:hint="eastAsia"/>
                <w:spacing w:val="15"/>
                <w:kern w:val="0"/>
                <w:sz w:val="22"/>
                <w:szCs w:val="22"/>
              </w:rPr>
              <w:t>BPO營運管理</w:t>
            </w:r>
            <w:r>
              <w:rPr>
                <w:rFonts w:ascii="標楷體" w:eastAsia="標楷體" w:hAnsi="標楷體" w:cs="新細明體" w:hint="eastAsia"/>
                <w:spacing w:val="15"/>
                <w:kern w:val="0"/>
                <w:sz w:val="22"/>
                <w:szCs w:val="22"/>
              </w:rPr>
              <w:t>、CRM完整解決方案</w:t>
            </w:r>
          </w:p>
          <w:p w14:paraId="2B608937" w14:textId="77777777" w:rsidR="008337C0" w:rsidRDefault="008337C0" w:rsidP="008337C0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ind w:leftChars="0" w:right="181"/>
              <w:rPr>
                <w:rFonts w:ascii="標楷體" w:eastAsia="標楷體" w:hAnsi="標楷體" w:cs="新細明體"/>
                <w:spacing w:val="15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spacing w:val="15"/>
                <w:kern w:val="0"/>
                <w:sz w:val="22"/>
                <w:szCs w:val="22"/>
              </w:rPr>
              <w:t>客服系統建置及雲端租賃服務</w:t>
            </w:r>
          </w:p>
          <w:p w14:paraId="68E12377" w14:textId="317CCA04" w:rsidR="00E57049" w:rsidRPr="008337C0" w:rsidRDefault="008337C0" w:rsidP="008337C0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ind w:leftChars="0" w:right="181"/>
              <w:rPr>
                <w:rFonts w:ascii="標楷體" w:eastAsia="標楷體" w:hAnsi="標楷體" w:cs="新細明體"/>
                <w:spacing w:val="15"/>
                <w:kern w:val="0"/>
                <w:sz w:val="22"/>
                <w:szCs w:val="22"/>
              </w:rPr>
            </w:pPr>
            <w:r w:rsidRPr="008337C0">
              <w:rPr>
                <w:rFonts w:ascii="標楷體" w:eastAsia="標楷體" w:hAnsi="標楷體" w:cs="新細明體" w:hint="eastAsia"/>
                <w:spacing w:val="15"/>
                <w:kern w:val="0"/>
                <w:sz w:val="22"/>
                <w:szCs w:val="22"/>
              </w:rPr>
              <w:t>提供智慧化、系統整合服務</w:t>
            </w:r>
          </w:p>
        </w:tc>
      </w:tr>
      <w:tr w:rsidR="00632420" w:rsidRPr="001F7C1F" w14:paraId="2FC41774" w14:textId="77777777" w:rsidTr="006344F3">
        <w:trPr>
          <w:trHeight w:val="534"/>
        </w:trPr>
        <w:tc>
          <w:tcPr>
            <w:tcW w:w="822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C8C5929" w14:textId="77777777" w:rsidR="00E57049" w:rsidRPr="00D36134" w:rsidRDefault="00E57049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聯絡人</w:t>
            </w:r>
          </w:p>
        </w:tc>
        <w:tc>
          <w:tcPr>
            <w:tcW w:w="1657" w:type="pct"/>
          </w:tcPr>
          <w:p w14:paraId="0F455130" w14:textId="4A15E425" w:rsidR="00E57049" w:rsidRPr="00D36134" w:rsidRDefault="006344F3" w:rsidP="008337C0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許雅婷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7148695D" w14:textId="77777777" w:rsidR="00E57049" w:rsidRPr="00D36134" w:rsidRDefault="00E57049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職稱</w:t>
            </w:r>
          </w:p>
        </w:tc>
        <w:tc>
          <w:tcPr>
            <w:tcW w:w="1789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01FF0734" w14:textId="14ED5A05" w:rsidR="00E57049" w:rsidRPr="00D36134" w:rsidRDefault="006344F3" w:rsidP="006119AB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人資專員</w:t>
            </w:r>
          </w:p>
        </w:tc>
      </w:tr>
      <w:tr w:rsidR="00632420" w:rsidRPr="001F7C1F" w14:paraId="683AF9D6" w14:textId="77777777" w:rsidTr="006344F3">
        <w:trPr>
          <w:trHeight w:val="581"/>
        </w:trPr>
        <w:tc>
          <w:tcPr>
            <w:tcW w:w="822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0C49483" w14:textId="77777777" w:rsidR="00E57049" w:rsidRPr="00D36134" w:rsidRDefault="00E57049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聯絡電話</w:t>
            </w:r>
            <w:r w:rsidRPr="00D36134">
              <w:rPr>
                <w:rFonts w:ascii="Arial" w:eastAsia="標楷體" w:hAnsi="Arial" w:cs="Arial"/>
              </w:rPr>
              <w:t>/</w:t>
            </w:r>
            <w:r w:rsidRPr="00D36134">
              <w:rPr>
                <w:rFonts w:ascii="Arial" w:eastAsia="標楷體" w:hAnsi="Arial" w:cs="Arial"/>
              </w:rPr>
              <w:t>分機</w:t>
            </w:r>
          </w:p>
        </w:tc>
        <w:tc>
          <w:tcPr>
            <w:tcW w:w="1657" w:type="pct"/>
          </w:tcPr>
          <w:p w14:paraId="60822820" w14:textId="134085B7" w:rsidR="00E57049" w:rsidRPr="00D36134" w:rsidRDefault="008337C0" w:rsidP="006344F3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02-7706-6188</w:t>
            </w:r>
            <w:r>
              <w:rPr>
                <w:rFonts w:ascii="Arial" w:eastAsia="標楷體" w:hAnsi="Arial" w:cs="Arial" w:hint="eastAsia"/>
              </w:rPr>
              <w:t>分機</w:t>
            </w:r>
            <w:r w:rsidR="006344F3">
              <w:rPr>
                <w:rFonts w:ascii="Arial" w:eastAsia="標楷體" w:hAnsi="Arial" w:cs="Arial" w:hint="eastAsia"/>
              </w:rPr>
              <w:t>1134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7C4A38DA" w14:textId="77777777" w:rsidR="00E57049" w:rsidRPr="00D36134" w:rsidRDefault="00E57049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聯絡傳真</w:t>
            </w:r>
          </w:p>
        </w:tc>
        <w:tc>
          <w:tcPr>
            <w:tcW w:w="1789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4673EC3F" w14:textId="0E49FBFA" w:rsidR="00E57049" w:rsidRPr="00D36134" w:rsidRDefault="008337C0" w:rsidP="006119AB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02-77066-6199</w:t>
            </w:r>
          </w:p>
        </w:tc>
      </w:tr>
      <w:tr w:rsidR="00632420" w:rsidRPr="001F7C1F" w14:paraId="089DCA5C" w14:textId="77777777" w:rsidTr="006344F3">
        <w:trPr>
          <w:trHeight w:val="487"/>
        </w:trPr>
        <w:tc>
          <w:tcPr>
            <w:tcW w:w="822" w:type="pct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398F757D" w14:textId="77777777" w:rsidR="00E57049" w:rsidRPr="00D36134" w:rsidRDefault="00E57049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4178" w:type="pct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F9B01B8" w14:textId="4DEF983A" w:rsidR="00E57049" w:rsidRPr="00D36134" w:rsidRDefault="006344F3" w:rsidP="006119AB">
            <w:pPr>
              <w:jc w:val="both"/>
              <w:rPr>
                <w:rFonts w:ascii="Arial" w:eastAsia="標楷體" w:hAnsi="Arial" w:cs="Arial"/>
              </w:rPr>
            </w:pPr>
            <w:r w:rsidRPr="006344F3">
              <w:rPr>
                <w:rFonts w:ascii="Arial" w:eastAsia="標楷體" w:hAnsi="Arial" w:cs="Arial"/>
              </w:rPr>
              <w:t>Zoey.Hsu@chainsea.com.tw</w:t>
            </w:r>
          </w:p>
        </w:tc>
      </w:tr>
    </w:tbl>
    <w:p w14:paraId="3D80918A" w14:textId="324C725C" w:rsidR="00CF7005" w:rsidRPr="00133531" w:rsidRDefault="00CF7005" w:rsidP="00532A62">
      <w:pPr>
        <w:widowControl/>
        <w:rPr>
          <w:rFonts w:ascii="標楷體" w:eastAsia="標楷體" w:hAnsi="標楷體" w:cs="新細明體"/>
          <w:kern w:val="0"/>
        </w:rPr>
      </w:pPr>
    </w:p>
    <w:sectPr w:rsidR="00CF7005" w:rsidRPr="00133531" w:rsidSect="00521F6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08A92" w14:textId="77777777" w:rsidR="00911E71" w:rsidRDefault="00911E71" w:rsidP="00AF27B7">
      <w:r>
        <w:separator/>
      </w:r>
    </w:p>
  </w:endnote>
  <w:endnote w:type="continuationSeparator" w:id="0">
    <w:p w14:paraId="74922ACD" w14:textId="77777777" w:rsidR="00911E71" w:rsidRDefault="00911E71" w:rsidP="00AF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I榿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E2833" w14:textId="77777777" w:rsidR="00911E71" w:rsidRDefault="00911E71" w:rsidP="00AF27B7">
      <w:r>
        <w:separator/>
      </w:r>
    </w:p>
  </w:footnote>
  <w:footnote w:type="continuationSeparator" w:id="0">
    <w:p w14:paraId="48D8F798" w14:textId="77777777" w:rsidR="00911E71" w:rsidRDefault="00911E71" w:rsidP="00AF2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4363E"/>
    <w:multiLevelType w:val="hybridMultilevel"/>
    <w:tmpl w:val="50C897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2D1629"/>
    <w:multiLevelType w:val="hybridMultilevel"/>
    <w:tmpl w:val="7AA4438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E20982"/>
    <w:multiLevelType w:val="hybridMultilevel"/>
    <w:tmpl w:val="AC92CAFC"/>
    <w:lvl w:ilvl="0" w:tplc="C9E27C28">
      <w:numFmt w:val="bullet"/>
      <w:lvlText w:val="-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2C22608"/>
    <w:multiLevelType w:val="hybridMultilevel"/>
    <w:tmpl w:val="7666B1B2"/>
    <w:lvl w:ilvl="0" w:tplc="CA2EC85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4" w15:restartNumberingAfterBreak="0">
    <w:nsid w:val="239A0171"/>
    <w:multiLevelType w:val="hybridMultilevel"/>
    <w:tmpl w:val="EA80E3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58355C3"/>
    <w:multiLevelType w:val="hybridMultilevel"/>
    <w:tmpl w:val="CB808B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7FF1300"/>
    <w:multiLevelType w:val="hybridMultilevel"/>
    <w:tmpl w:val="E38029AC"/>
    <w:lvl w:ilvl="0" w:tplc="2CAAD648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250DBA"/>
    <w:multiLevelType w:val="hybridMultilevel"/>
    <w:tmpl w:val="9FC035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EDE2DA5"/>
    <w:multiLevelType w:val="hybridMultilevel"/>
    <w:tmpl w:val="12A0F4D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73646B"/>
    <w:multiLevelType w:val="hybridMultilevel"/>
    <w:tmpl w:val="46F247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098762C"/>
    <w:multiLevelType w:val="hybridMultilevel"/>
    <w:tmpl w:val="9DEE4F7C"/>
    <w:lvl w:ilvl="0" w:tplc="C9E27C28">
      <w:numFmt w:val="bullet"/>
      <w:lvlText w:val="-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3EA67F9"/>
    <w:multiLevelType w:val="hybridMultilevel"/>
    <w:tmpl w:val="0848333A"/>
    <w:lvl w:ilvl="0" w:tplc="C9E27C28">
      <w:numFmt w:val="bullet"/>
      <w:lvlText w:val="-"/>
      <w:lvlJc w:val="left"/>
      <w:pPr>
        <w:ind w:left="72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2" w15:restartNumberingAfterBreak="0">
    <w:nsid w:val="37A151F8"/>
    <w:multiLevelType w:val="hybridMultilevel"/>
    <w:tmpl w:val="6924298E"/>
    <w:lvl w:ilvl="0" w:tplc="EA5A1008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43067D21"/>
    <w:multiLevelType w:val="hybridMultilevel"/>
    <w:tmpl w:val="03E0E0B2"/>
    <w:lvl w:ilvl="0" w:tplc="B7AE1E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2C204F"/>
    <w:multiLevelType w:val="hybridMultilevel"/>
    <w:tmpl w:val="6F3A7C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6143302"/>
    <w:multiLevelType w:val="hybridMultilevel"/>
    <w:tmpl w:val="E90AB10A"/>
    <w:lvl w:ilvl="0" w:tplc="DC52CC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94B08F4"/>
    <w:multiLevelType w:val="hybridMultilevel"/>
    <w:tmpl w:val="712C2F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CFA2585"/>
    <w:multiLevelType w:val="hybridMultilevel"/>
    <w:tmpl w:val="13120F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10E2185"/>
    <w:multiLevelType w:val="hybridMultilevel"/>
    <w:tmpl w:val="2F7650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B7E1CDB"/>
    <w:multiLevelType w:val="hybridMultilevel"/>
    <w:tmpl w:val="7F4045BC"/>
    <w:lvl w:ilvl="0" w:tplc="0409000F">
      <w:start w:val="1"/>
      <w:numFmt w:val="decimal"/>
      <w:lvlText w:val="%1."/>
      <w:lvlJc w:val="left"/>
      <w:pPr>
        <w:ind w:left="17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20" w15:restartNumberingAfterBreak="0">
    <w:nsid w:val="70C637B8"/>
    <w:multiLevelType w:val="hybridMultilevel"/>
    <w:tmpl w:val="93B28462"/>
    <w:lvl w:ilvl="0" w:tplc="3F80855A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2FC7609"/>
    <w:multiLevelType w:val="hybridMultilevel"/>
    <w:tmpl w:val="134A74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7C647E1"/>
    <w:multiLevelType w:val="hybridMultilevel"/>
    <w:tmpl w:val="9C18B2F4"/>
    <w:lvl w:ilvl="0" w:tplc="C9E27C28">
      <w:numFmt w:val="bullet"/>
      <w:lvlText w:val="-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F7B743E"/>
    <w:multiLevelType w:val="hybridMultilevel"/>
    <w:tmpl w:val="982C39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20"/>
  </w:num>
  <w:num w:numId="5">
    <w:abstractNumId w:val="12"/>
  </w:num>
  <w:num w:numId="6">
    <w:abstractNumId w:val="3"/>
  </w:num>
  <w:num w:numId="7">
    <w:abstractNumId w:val="19"/>
  </w:num>
  <w:num w:numId="8">
    <w:abstractNumId w:val="8"/>
  </w:num>
  <w:num w:numId="9">
    <w:abstractNumId w:val="9"/>
  </w:num>
  <w:num w:numId="10">
    <w:abstractNumId w:val="4"/>
  </w:num>
  <w:num w:numId="11">
    <w:abstractNumId w:val="14"/>
  </w:num>
  <w:num w:numId="12">
    <w:abstractNumId w:val="2"/>
  </w:num>
  <w:num w:numId="13">
    <w:abstractNumId w:val="11"/>
  </w:num>
  <w:num w:numId="14">
    <w:abstractNumId w:val="22"/>
  </w:num>
  <w:num w:numId="15">
    <w:abstractNumId w:val="10"/>
  </w:num>
  <w:num w:numId="16">
    <w:abstractNumId w:val="23"/>
  </w:num>
  <w:num w:numId="17">
    <w:abstractNumId w:val="5"/>
  </w:num>
  <w:num w:numId="18">
    <w:abstractNumId w:val="17"/>
  </w:num>
  <w:num w:numId="19">
    <w:abstractNumId w:val="21"/>
  </w:num>
  <w:num w:numId="20">
    <w:abstractNumId w:val="7"/>
  </w:num>
  <w:num w:numId="21">
    <w:abstractNumId w:val="18"/>
  </w:num>
  <w:num w:numId="22">
    <w:abstractNumId w:val="0"/>
  </w:num>
  <w:num w:numId="23">
    <w:abstractNumId w:val="1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005"/>
    <w:rsid w:val="00042E60"/>
    <w:rsid w:val="00133531"/>
    <w:rsid w:val="001770C7"/>
    <w:rsid w:val="00194182"/>
    <w:rsid w:val="00204E7C"/>
    <w:rsid w:val="00227B49"/>
    <w:rsid w:val="002D0246"/>
    <w:rsid w:val="002D7A01"/>
    <w:rsid w:val="002F39D2"/>
    <w:rsid w:val="00327A76"/>
    <w:rsid w:val="00355AA9"/>
    <w:rsid w:val="00365450"/>
    <w:rsid w:val="003677AC"/>
    <w:rsid w:val="00390F6F"/>
    <w:rsid w:val="00395455"/>
    <w:rsid w:val="003A3535"/>
    <w:rsid w:val="00400BE2"/>
    <w:rsid w:val="00414119"/>
    <w:rsid w:val="00475397"/>
    <w:rsid w:val="00521F60"/>
    <w:rsid w:val="00532A62"/>
    <w:rsid w:val="005D3292"/>
    <w:rsid w:val="005E4AB2"/>
    <w:rsid w:val="0062183D"/>
    <w:rsid w:val="00632420"/>
    <w:rsid w:val="006344F3"/>
    <w:rsid w:val="00780B9D"/>
    <w:rsid w:val="007D0E27"/>
    <w:rsid w:val="008337C0"/>
    <w:rsid w:val="008677A9"/>
    <w:rsid w:val="00895F77"/>
    <w:rsid w:val="008C3BAB"/>
    <w:rsid w:val="00911E71"/>
    <w:rsid w:val="00914FD0"/>
    <w:rsid w:val="00920F79"/>
    <w:rsid w:val="0092137D"/>
    <w:rsid w:val="00931D51"/>
    <w:rsid w:val="0094052F"/>
    <w:rsid w:val="00946781"/>
    <w:rsid w:val="00986212"/>
    <w:rsid w:val="009D4581"/>
    <w:rsid w:val="009F059F"/>
    <w:rsid w:val="00A00B6A"/>
    <w:rsid w:val="00A1678A"/>
    <w:rsid w:val="00A6433A"/>
    <w:rsid w:val="00AC11F5"/>
    <w:rsid w:val="00AF27B7"/>
    <w:rsid w:val="00C42CC1"/>
    <w:rsid w:val="00CD2A41"/>
    <w:rsid w:val="00CE306F"/>
    <w:rsid w:val="00CF6447"/>
    <w:rsid w:val="00CF7005"/>
    <w:rsid w:val="00D36134"/>
    <w:rsid w:val="00DA3750"/>
    <w:rsid w:val="00DC7988"/>
    <w:rsid w:val="00DD6FEF"/>
    <w:rsid w:val="00E57049"/>
    <w:rsid w:val="00EA3672"/>
    <w:rsid w:val="00EA609A"/>
    <w:rsid w:val="00ED24BF"/>
    <w:rsid w:val="00F07F6C"/>
    <w:rsid w:val="00F25A7E"/>
    <w:rsid w:val="00F6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49F319"/>
  <w15:docId w15:val="{D223F935-7BB7-41B4-AE5A-A9C97051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7F6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005"/>
    <w:pPr>
      <w:ind w:leftChars="200" w:left="480"/>
    </w:pPr>
  </w:style>
  <w:style w:type="character" w:styleId="a4">
    <w:name w:val="Hyperlink"/>
    <w:unhideWhenUsed/>
    <w:rsid w:val="00CF7005"/>
    <w:rPr>
      <w:color w:val="666633"/>
      <w:u w:val="single"/>
    </w:rPr>
  </w:style>
  <w:style w:type="character" w:customStyle="1" w:styleId="txtover1">
    <w:name w:val="txt_over1"/>
    <w:basedOn w:val="a0"/>
    <w:rsid w:val="00CF7005"/>
    <w:rPr>
      <w:vanish w:val="0"/>
      <w:webHidden w:val="0"/>
      <w:specVanish w:val="0"/>
    </w:rPr>
  </w:style>
  <w:style w:type="paragraph" w:styleId="a5">
    <w:name w:val="header"/>
    <w:basedOn w:val="a"/>
    <w:link w:val="a6"/>
    <w:uiPriority w:val="99"/>
    <w:unhideWhenUsed/>
    <w:rsid w:val="00AF2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27B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2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27B7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7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677A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65450"/>
    <w:pPr>
      <w:widowControl/>
      <w:spacing w:before="100" w:beforeAutospacing="1" w:after="100" w:afterAutospacing="1"/>
    </w:pPr>
    <w:rPr>
      <w:rFonts w:eastAsiaTheme="minorEastAsia"/>
      <w:kern w:val="0"/>
    </w:rPr>
  </w:style>
  <w:style w:type="character" w:styleId="ab">
    <w:name w:val="Unresolved Mention"/>
    <w:basedOn w:val="a0"/>
    <w:uiPriority w:val="99"/>
    <w:semiHidden/>
    <w:unhideWhenUsed/>
    <w:rsid w:val="006218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hainsky.com.tw/about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999</Characters>
  <Application>Microsoft Office Word</Application>
  <DocSecurity>4</DocSecurity>
  <Lines>8</Lines>
  <Paragraphs>2</Paragraphs>
  <ScaleCrop>false</ScaleCrop>
  <Company>Toshiba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ZoeyHsu</cp:lastModifiedBy>
  <cp:revision>2</cp:revision>
  <dcterms:created xsi:type="dcterms:W3CDTF">2017-12-14T09:16:00Z</dcterms:created>
  <dcterms:modified xsi:type="dcterms:W3CDTF">2017-12-14T09:16:00Z</dcterms:modified>
</cp:coreProperties>
</file>