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53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234"/>
        <w:gridCol w:w="121"/>
        <w:gridCol w:w="461"/>
        <w:gridCol w:w="697"/>
        <w:gridCol w:w="683"/>
        <w:gridCol w:w="1133"/>
        <w:gridCol w:w="701"/>
        <w:gridCol w:w="36"/>
        <w:gridCol w:w="539"/>
        <w:gridCol w:w="569"/>
        <w:gridCol w:w="555"/>
        <w:gridCol w:w="2562"/>
        <w:gridCol w:w="1135"/>
        <w:gridCol w:w="285"/>
        <w:gridCol w:w="36"/>
      </w:tblGrid>
      <w:tr w:rsidR="009D4581" w:rsidRPr="001F7C1F" w:rsidTr="00293DCD">
        <w:trPr>
          <w:gridAfter w:val="1"/>
          <w:wAfter w:w="16" w:type="pct"/>
          <w:trHeight w:val="20"/>
        </w:trPr>
        <w:tc>
          <w:tcPr>
            <w:tcW w:w="4984" w:type="pct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D4581" w:rsidRPr="00D36134" w:rsidRDefault="009D4581" w:rsidP="006119AB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92137D" w:rsidRPr="001F7C1F" w:rsidTr="00293DCD">
        <w:trPr>
          <w:gridAfter w:val="1"/>
          <w:wAfter w:w="16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411AF4" w:rsidP="006119AB">
            <w:pPr>
              <w:jc w:val="both"/>
              <w:rPr>
                <w:rFonts w:ascii="Arial" w:eastAsia="標楷體" w:hAnsi="Arial" w:cs="Arial"/>
              </w:rPr>
            </w:pPr>
            <w:r w:rsidRPr="00411AF4">
              <w:rPr>
                <w:rFonts w:ascii="Arial" w:eastAsia="標楷體" w:hAnsi="Arial" w:cs="Arial" w:hint="eastAsia"/>
              </w:rPr>
              <w:t>胖</w:t>
            </w:r>
            <w:proofErr w:type="gramStart"/>
            <w:r w:rsidRPr="00411AF4">
              <w:rPr>
                <w:rFonts w:ascii="Arial" w:eastAsia="標楷體" w:hAnsi="Arial" w:cs="Arial" w:hint="eastAsia"/>
              </w:rPr>
              <w:t>胖</w:t>
            </w:r>
            <w:proofErr w:type="gramEnd"/>
            <w:r w:rsidRPr="00411AF4">
              <w:rPr>
                <w:rFonts w:ascii="Arial" w:eastAsia="標楷體" w:hAnsi="Arial" w:cs="Arial" w:hint="eastAsia"/>
              </w:rPr>
              <w:t>熊國際有限公司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772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411AF4" w:rsidP="006119AB">
            <w:pPr>
              <w:jc w:val="both"/>
              <w:rPr>
                <w:rFonts w:ascii="Arial" w:eastAsia="標楷體" w:hAnsi="Arial" w:cs="Arial"/>
              </w:rPr>
            </w:pPr>
            <w:r w:rsidRPr="00411AF4">
              <w:rPr>
                <w:rFonts w:ascii="Arial" w:eastAsia="標楷體" w:hAnsi="Arial" w:cs="Arial"/>
              </w:rPr>
              <w:t>24505206</w:t>
            </w:r>
          </w:p>
        </w:tc>
      </w:tr>
      <w:tr w:rsidR="0092137D" w:rsidRPr="001F7C1F" w:rsidTr="00293DCD">
        <w:trPr>
          <w:gridAfter w:val="1"/>
          <w:wAfter w:w="16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042E60" w:rsidP="00411AF4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高雄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="00A21CB7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411AF4">
              <w:rPr>
                <w:rFonts w:ascii="Arial" w:eastAsia="標楷體" w:hAnsi="Arial" w:cs="Arial" w:hint="eastAsia"/>
                <w:u w:val="single"/>
              </w:rPr>
              <w:t>20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  <w:r w:rsidR="00A21CB7"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資本額</w:t>
            </w:r>
          </w:p>
        </w:tc>
        <w:tc>
          <w:tcPr>
            <w:tcW w:w="1772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411AF4" w:rsidP="006119AB">
            <w:pPr>
              <w:jc w:val="both"/>
              <w:rPr>
                <w:rFonts w:ascii="Arial" w:eastAsia="標楷體" w:hAnsi="Arial" w:cs="Arial"/>
              </w:rPr>
            </w:pPr>
            <w:r w:rsidRPr="00411AF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 xml:space="preserve">1008 </w:t>
            </w:r>
            <w:r w:rsidRPr="00411AF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  <w:t>萬元</w:t>
            </w:r>
          </w:p>
        </w:tc>
      </w:tr>
      <w:tr w:rsidR="0092137D" w:rsidRPr="001F7C1F" w:rsidTr="00293DCD">
        <w:trPr>
          <w:gridAfter w:val="1"/>
          <w:wAfter w:w="16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411AF4" w:rsidP="006119AB">
            <w:pPr>
              <w:jc w:val="both"/>
              <w:rPr>
                <w:rFonts w:ascii="Arial" w:eastAsia="標楷體" w:hAnsi="Arial" w:cs="Arial"/>
              </w:rPr>
            </w:pPr>
            <w:r w:rsidRPr="00411AF4">
              <w:rPr>
                <w:rFonts w:ascii="Arial" w:eastAsia="標楷體" w:hAnsi="Arial" w:cs="Arial"/>
              </w:rPr>
              <w:t>http://www.fbook.com.tw/index.php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772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A21CB7" w:rsidRDefault="0092137D" w:rsidP="006119AB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92137D" w:rsidRPr="001F7C1F" w:rsidTr="00293DCD">
        <w:trPr>
          <w:gridAfter w:val="1"/>
          <w:wAfter w:w="16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Arial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Arial" w:hint="eastAsia"/>
              </w:rPr>
              <w:t>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411AF4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□</w:t>
            </w:r>
            <w:r w:rsidR="0092137D" w:rsidRPr="00D36134">
              <w:rPr>
                <w:rFonts w:ascii="Arial" w:eastAsia="標楷體" w:hAnsi="Arial" w:cs="Arial" w:hint="eastAsia"/>
              </w:rPr>
              <w:t>上市</w:t>
            </w:r>
            <w:r w:rsidR="0092137D" w:rsidRPr="00D36134">
              <w:rPr>
                <w:rFonts w:ascii="Arial" w:eastAsia="標楷體" w:hAnsi="Arial" w:cs="Arial" w:hint="eastAsia"/>
              </w:rPr>
              <w:t xml:space="preserve"> </w:t>
            </w:r>
            <w:r w:rsidR="0092137D" w:rsidRPr="00D36134">
              <w:rPr>
                <w:rFonts w:ascii="新細明體" w:hAnsi="新細明體" w:cs="Arial" w:hint="eastAsia"/>
              </w:rPr>
              <w:t>□</w:t>
            </w:r>
            <w:r w:rsidR="0092137D" w:rsidRPr="00D36134">
              <w:rPr>
                <w:rFonts w:ascii="Arial" w:eastAsia="標楷體" w:hAnsi="Arial" w:cs="Arial" w:hint="eastAsia"/>
              </w:rPr>
              <w:t>上櫃</w:t>
            </w:r>
            <w:r w:rsidR="0092137D" w:rsidRPr="00D36134">
              <w:rPr>
                <w:rFonts w:ascii="Arial" w:eastAsia="標楷體" w:hAnsi="Arial" w:cs="Arial" w:hint="eastAsia"/>
              </w:rPr>
              <w:t xml:space="preserve"> </w:t>
            </w:r>
            <w:r w:rsidR="0092137D" w:rsidRPr="00D36134">
              <w:rPr>
                <w:rFonts w:ascii="新細明體" w:hAnsi="新細明體" w:cs="Arial" w:hint="eastAsia"/>
              </w:rPr>
              <w:t>□</w:t>
            </w:r>
            <w:r w:rsidR="0092137D" w:rsidRPr="00D36134">
              <w:rPr>
                <w:rFonts w:ascii="Arial" w:eastAsia="標楷體" w:hAnsi="Arial" w:cs="Arial" w:hint="eastAsia"/>
              </w:rPr>
              <w:t>興櫃</w:t>
            </w:r>
            <w:r w:rsidR="0092137D"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:rsidR="0092137D" w:rsidRPr="00D36134" w:rsidRDefault="0092137D" w:rsidP="00411AF4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</w:p>
        </w:tc>
        <w:tc>
          <w:tcPr>
            <w:tcW w:w="2512" w:type="pct"/>
            <w:gridSpan w:val="6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標楷體" w:eastAsia="標楷體" w:hAnsi="標楷體" w:cs="Arial"/>
              </w:rPr>
            </w:pPr>
            <w:r w:rsidRPr="00D36134">
              <w:rPr>
                <w:rFonts w:ascii="標楷體" w:eastAsia="標楷體" w:hAnsi="標楷體" w:cs="Helvetica" w:hint="eastAsia"/>
                <w:noProof/>
                <w:color w:val="FF0000"/>
              </w:rPr>
              <w:t>請另附提供2MB以上的公司LOGO檔</w:t>
            </w:r>
          </w:p>
        </w:tc>
      </w:tr>
      <w:tr w:rsidR="0092137D" w:rsidRPr="001F7C1F" w:rsidTr="00293DCD">
        <w:trPr>
          <w:gridAfter w:val="1"/>
          <w:wAfter w:w="16" w:type="pct"/>
          <w:trHeight w:val="568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A21CB7" w:rsidRDefault="00411AF4" w:rsidP="00411AF4">
            <w:pPr>
              <w:jc w:val="both"/>
              <w:rPr>
                <w:rFonts w:ascii="Arial" w:eastAsia="標楷體" w:hAnsi="Arial" w:cs="Arial"/>
                <w:b/>
              </w:rPr>
            </w:pPr>
            <w:r w:rsidRPr="00411AF4">
              <w:rPr>
                <w:rFonts w:ascii="微軟正黑體" w:eastAsia="微軟正黑體" w:hAnsi="微軟正黑體" w:hint="eastAsia"/>
                <w:b/>
                <w:sz w:val="21"/>
                <w:szCs w:val="21"/>
                <w:shd w:val="clear" w:color="auto" w:fill="FFFFFF"/>
              </w:rPr>
              <w:t>高雄市鼓山區明誠路506 號</w:t>
            </w:r>
          </w:p>
        </w:tc>
      </w:tr>
      <w:tr w:rsidR="00E57049" w:rsidRPr="001F7C1F" w:rsidTr="00293DCD">
        <w:trPr>
          <w:gridAfter w:val="1"/>
          <w:wAfter w:w="16" w:type="pct"/>
          <w:trHeight w:val="1815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A21CB7" w:rsidRDefault="00411AF4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b/>
                <w:color w:val="333333"/>
                <w:spacing w:val="15"/>
                <w:kern w:val="0"/>
              </w:rPr>
            </w:pPr>
            <w:bookmarkStart w:id="0" w:name="info03"/>
            <w:bookmarkEnd w:id="0"/>
            <w:r w:rsidRPr="00411AF4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1"/>
                <w:shd w:val="clear" w:color="auto" w:fill="FFFFFF"/>
              </w:rPr>
              <w:t>致力於兒童圖書與數位學習教材、出版及3D AR互動教材發展與推廣，結合傳統優良圖書出版行銷，且開發南部唯一多元互動式胖</w:t>
            </w:r>
            <w:proofErr w:type="gramStart"/>
            <w:r w:rsidRPr="00411AF4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1"/>
                <w:shd w:val="clear" w:color="auto" w:fill="FFFFFF"/>
              </w:rPr>
              <w:t>胖熊親</w:t>
            </w:r>
            <w:proofErr w:type="gramEnd"/>
            <w:r w:rsidRPr="00411AF4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1"/>
                <w:shd w:val="clear" w:color="auto" w:fill="FFFFFF"/>
              </w:rPr>
              <w:t>子網。胖</w:t>
            </w:r>
            <w:proofErr w:type="gramStart"/>
            <w:r w:rsidRPr="00411AF4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1"/>
                <w:shd w:val="clear" w:color="auto" w:fill="FFFFFF"/>
              </w:rPr>
              <w:t>胖熊親</w:t>
            </w:r>
            <w:proofErr w:type="gramEnd"/>
            <w:r w:rsidRPr="00411AF4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1"/>
                <w:shd w:val="clear" w:color="auto" w:fill="FFFFFF"/>
              </w:rPr>
              <w:t>子網以分享最多最優質的資訊為目標,強調親子教育的重要性,並且定期分享免費的歌謠、</w:t>
            </w:r>
            <w:proofErr w:type="gramStart"/>
            <w:r w:rsidRPr="00411AF4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1"/>
                <w:shd w:val="clear" w:color="auto" w:fill="FFFFFF"/>
              </w:rPr>
              <w:t>親子百科</w:t>
            </w:r>
            <w:proofErr w:type="gramEnd"/>
            <w:r w:rsidRPr="00411AF4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1"/>
                <w:shd w:val="clear" w:color="auto" w:fill="FFFFFF"/>
              </w:rPr>
              <w:t>、故事及小遊戲等資訊,創造教育的優質環境。</w:t>
            </w:r>
          </w:p>
        </w:tc>
      </w:tr>
      <w:tr w:rsidR="00E57049" w:rsidRPr="001F7C1F" w:rsidTr="00293DCD">
        <w:trPr>
          <w:gridAfter w:val="1"/>
          <w:wAfter w:w="16" w:type="pct"/>
          <w:trHeight w:val="370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主要產品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FD114B" w:rsidRDefault="00411AF4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b/>
                <w:color w:val="333333"/>
                <w:spacing w:val="15"/>
                <w:kern w:val="0"/>
              </w:rPr>
            </w:pPr>
            <w:r w:rsidRPr="00411AF4">
              <w:rPr>
                <w:rFonts w:hint="eastAsia"/>
                <w:b/>
                <w:noProof/>
                <w:sz w:val="20"/>
              </w:rPr>
              <w:t>親子圖書</w:t>
            </w:r>
            <w:r w:rsidRPr="00411AF4">
              <w:rPr>
                <w:rFonts w:hint="eastAsia"/>
                <w:b/>
                <w:noProof/>
                <w:sz w:val="20"/>
              </w:rPr>
              <w:t>(</w:t>
            </w:r>
            <w:r w:rsidRPr="00411AF4">
              <w:rPr>
                <w:rFonts w:hint="eastAsia"/>
                <w:b/>
                <w:noProof/>
                <w:sz w:val="20"/>
              </w:rPr>
              <w:t>相關兒童及學齡前書籍銷售</w:t>
            </w:r>
            <w:r w:rsidRPr="00411AF4">
              <w:rPr>
                <w:rFonts w:hint="eastAsia"/>
                <w:b/>
                <w:noProof/>
                <w:sz w:val="20"/>
              </w:rPr>
              <w:t>)</w:t>
            </w:r>
            <w:r w:rsidRPr="00411AF4">
              <w:rPr>
                <w:rFonts w:hint="eastAsia"/>
                <w:b/>
                <w:noProof/>
                <w:sz w:val="20"/>
              </w:rPr>
              <w:t>、數位內容建置與出版、幼兒才藝、美勞材料、音樂律動、故事分享、腦力開發、自修評量、手作</w:t>
            </w:r>
            <w:r w:rsidRPr="00411AF4">
              <w:rPr>
                <w:rFonts w:hint="eastAsia"/>
                <w:b/>
                <w:noProof/>
                <w:sz w:val="20"/>
              </w:rPr>
              <w:t>DIY</w:t>
            </w:r>
            <w:r w:rsidRPr="00411AF4">
              <w:rPr>
                <w:rFonts w:hint="eastAsia"/>
                <w:b/>
                <w:noProof/>
                <w:sz w:val="20"/>
              </w:rPr>
              <w:t>、企業系統網站建置、電子書製作、動態場景教學服務、親子塗鴉互動服務、塗鴉創作教學服務，幼兒</w:t>
            </w:r>
            <w:r w:rsidRPr="00411AF4">
              <w:rPr>
                <w:rFonts w:hint="eastAsia"/>
                <w:b/>
                <w:noProof/>
                <w:sz w:val="20"/>
              </w:rPr>
              <w:t>3D AR</w:t>
            </w:r>
            <w:r w:rsidRPr="00411AF4">
              <w:rPr>
                <w:rFonts w:hint="eastAsia"/>
                <w:b/>
                <w:noProof/>
                <w:sz w:val="20"/>
              </w:rPr>
              <w:t>動態教學之零售增值商業模式等服務。</w:t>
            </w:r>
          </w:p>
        </w:tc>
      </w:tr>
      <w:tr w:rsidR="00E57049" w:rsidRPr="001F7C1F" w:rsidTr="00293DCD">
        <w:trPr>
          <w:gridAfter w:val="1"/>
          <w:wAfter w:w="16" w:type="pct"/>
          <w:trHeight w:val="2116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優良實績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411AF4" w:rsidRPr="00411AF4" w:rsidRDefault="00411AF4" w:rsidP="00411AF4">
            <w:pPr>
              <w:widowControl/>
              <w:spacing w:line="0" w:lineRule="atLeast"/>
              <w:ind w:right="181"/>
              <w:rPr>
                <w:b/>
                <w:noProof/>
                <w:sz w:val="20"/>
              </w:rPr>
            </w:pPr>
            <w:r w:rsidRPr="00411AF4">
              <w:rPr>
                <w:rFonts w:hint="eastAsia"/>
                <w:b/>
                <w:noProof/>
                <w:sz w:val="20"/>
              </w:rPr>
              <w:t>2011</w:t>
            </w:r>
            <w:r w:rsidRPr="00411AF4">
              <w:rPr>
                <w:rFonts w:hint="eastAsia"/>
                <w:b/>
                <w:noProof/>
                <w:sz w:val="20"/>
              </w:rPr>
              <w:tab/>
            </w:r>
            <w:r w:rsidRPr="00411AF4">
              <w:rPr>
                <w:rFonts w:hint="eastAsia"/>
                <w:b/>
                <w:noProof/>
                <w:sz w:val="20"/>
              </w:rPr>
              <w:t>榮獲國立中山大學優良廠商</w:t>
            </w:r>
          </w:p>
          <w:p w:rsidR="00411AF4" w:rsidRPr="00411AF4" w:rsidRDefault="00411AF4" w:rsidP="00411AF4">
            <w:pPr>
              <w:widowControl/>
              <w:spacing w:line="0" w:lineRule="atLeast"/>
              <w:ind w:right="181"/>
              <w:rPr>
                <w:b/>
                <w:noProof/>
                <w:sz w:val="20"/>
              </w:rPr>
            </w:pPr>
            <w:r w:rsidRPr="00411AF4">
              <w:rPr>
                <w:rFonts w:hint="eastAsia"/>
                <w:b/>
                <w:noProof/>
                <w:sz w:val="20"/>
              </w:rPr>
              <w:t>2011</w:t>
            </w:r>
            <w:r w:rsidRPr="00411AF4">
              <w:rPr>
                <w:rFonts w:hint="eastAsia"/>
                <w:b/>
                <w:noProof/>
                <w:sz w:val="20"/>
              </w:rPr>
              <w:tab/>
            </w:r>
            <w:r w:rsidRPr="00411AF4">
              <w:rPr>
                <w:rFonts w:hint="eastAsia"/>
                <w:b/>
                <w:noProof/>
                <w:sz w:val="20"/>
              </w:rPr>
              <w:t>胖胖熊電子書開發台灣文化部補助</w:t>
            </w:r>
          </w:p>
          <w:p w:rsidR="00411AF4" w:rsidRPr="00411AF4" w:rsidRDefault="00411AF4" w:rsidP="00411AF4">
            <w:pPr>
              <w:widowControl/>
              <w:spacing w:line="0" w:lineRule="atLeast"/>
              <w:ind w:right="181"/>
              <w:rPr>
                <w:b/>
                <w:noProof/>
                <w:sz w:val="20"/>
              </w:rPr>
            </w:pPr>
            <w:r w:rsidRPr="00411AF4">
              <w:rPr>
                <w:rFonts w:hint="eastAsia"/>
                <w:b/>
                <w:noProof/>
                <w:sz w:val="20"/>
              </w:rPr>
              <w:t>2012</w:t>
            </w:r>
            <w:r w:rsidRPr="00411AF4">
              <w:rPr>
                <w:rFonts w:hint="eastAsia"/>
                <w:b/>
                <w:noProof/>
                <w:sz w:val="20"/>
              </w:rPr>
              <w:tab/>
            </w:r>
            <w:r w:rsidRPr="00411AF4">
              <w:rPr>
                <w:rFonts w:hint="eastAsia"/>
                <w:b/>
                <w:noProof/>
                <w:sz w:val="20"/>
              </w:rPr>
              <w:t>優良廠商消費者滿意金品獎</w:t>
            </w:r>
          </w:p>
          <w:p w:rsidR="00411AF4" w:rsidRPr="00411AF4" w:rsidRDefault="00411AF4" w:rsidP="00411AF4">
            <w:pPr>
              <w:widowControl/>
              <w:spacing w:line="0" w:lineRule="atLeast"/>
              <w:ind w:right="181"/>
              <w:rPr>
                <w:b/>
                <w:noProof/>
                <w:sz w:val="20"/>
              </w:rPr>
            </w:pPr>
            <w:r w:rsidRPr="00411AF4">
              <w:rPr>
                <w:rFonts w:hint="eastAsia"/>
                <w:b/>
                <w:noProof/>
                <w:sz w:val="20"/>
              </w:rPr>
              <w:t>2012</w:t>
            </w:r>
            <w:r w:rsidRPr="00411AF4">
              <w:rPr>
                <w:rFonts w:hint="eastAsia"/>
                <w:b/>
                <w:noProof/>
                <w:sz w:val="20"/>
              </w:rPr>
              <w:tab/>
            </w:r>
            <w:r w:rsidRPr="00411AF4">
              <w:rPr>
                <w:rFonts w:hint="eastAsia"/>
                <w:b/>
                <w:noProof/>
                <w:sz w:val="20"/>
              </w:rPr>
              <w:t>國家優良商品金牌獎</w:t>
            </w:r>
          </w:p>
          <w:p w:rsidR="00411AF4" w:rsidRPr="00411AF4" w:rsidRDefault="00411AF4" w:rsidP="00411AF4">
            <w:pPr>
              <w:widowControl/>
              <w:spacing w:line="0" w:lineRule="atLeast"/>
              <w:ind w:right="181"/>
              <w:rPr>
                <w:b/>
                <w:noProof/>
                <w:sz w:val="20"/>
              </w:rPr>
            </w:pPr>
            <w:r w:rsidRPr="00411AF4">
              <w:rPr>
                <w:rFonts w:hint="eastAsia"/>
                <w:b/>
                <w:noProof/>
                <w:sz w:val="20"/>
              </w:rPr>
              <w:t>2012</w:t>
            </w:r>
            <w:r w:rsidRPr="00411AF4">
              <w:rPr>
                <w:rFonts w:hint="eastAsia"/>
                <w:b/>
                <w:noProof/>
                <w:sz w:val="20"/>
              </w:rPr>
              <w:tab/>
            </w:r>
            <w:r w:rsidRPr="00411AF4">
              <w:rPr>
                <w:rFonts w:hint="eastAsia"/>
                <w:b/>
                <w:noProof/>
                <w:sz w:val="20"/>
              </w:rPr>
              <w:t>台灣百大企業第一品牌</w:t>
            </w:r>
          </w:p>
          <w:p w:rsidR="00411AF4" w:rsidRPr="00411AF4" w:rsidRDefault="00411AF4" w:rsidP="00411AF4">
            <w:pPr>
              <w:widowControl/>
              <w:spacing w:line="0" w:lineRule="atLeast"/>
              <w:ind w:right="181"/>
              <w:rPr>
                <w:b/>
                <w:noProof/>
                <w:sz w:val="20"/>
              </w:rPr>
            </w:pPr>
            <w:r w:rsidRPr="00411AF4">
              <w:rPr>
                <w:rFonts w:hint="eastAsia"/>
                <w:b/>
                <w:noProof/>
                <w:sz w:val="20"/>
              </w:rPr>
              <w:t>2013</w:t>
            </w:r>
            <w:r w:rsidRPr="00411AF4">
              <w:rPr>
                <w:rFonts w:hint="eastAsia"/>
                <w:b/>
                <w:noProof/>
                <w:sz w:val="20"/>
              </w:rPr>
              <w:tab/>
            </w:r>
            <w:r w:rsidRPr="00411AF4">
              <w:rPr>
                <w:rFonts w:hint="eastAsia"/>
                <w:b/>
                <w:noProof/>
                <w:sz w:val="20"/>
              </w:rPr>
              <w:t>台灣百大第一品牌</w:t>
            </w:r>
          </w:p>
          <w:p w:rsidR="00411AF4" w:rsidRPr="00411AF4" w:rsidRDefault="00411AF4" w:rsidP="00411AF4">
            <w:pPr>
              <w:widowControl/>
              <w:spacing w:line="0" w:lineRule="atLeast"/>
              <w:ind w:right="181"/>
              <w:rPr>
                <w:b/>
                <w:noProof/>
                <w:sz w:val="20"/>
              </w:rPr>
            </w:pPr>
            <w:r w:rsidRPr="00411AF4">
              <w:rPr>
                <w:rFonts w:hint="eastAsia"/>
                <w:b/>
                <w:noProof/>
                <w:sz w:val="20"/>
              </w:rPr>
              <w:t>2013</w:t>
            </w:r>
            <w:r w:rsidRPr="00411AF4">
              <w:rPr>
                <w:rFonts w:hint="eastAsia"/>
                <w:b/>
                <w:noProof/>
                <w:sz w:val="20"/>
              </w:rPr>
              <w:tab/>
            </w:r>
            <w:r w:rsidRPr="00411AF4">
              <w:rPr>
                <w:rFonts w:hint="eastAsia"/>
                <w:b/>
                <w:noProof/>
                <w:sz w:val="20"/>
              </w:rPr>
              <w:t>胖胖熊手工藝結合數位內容獲選通過高雄市政府文創科技補助</w:t>
            </w:r>
          </w:p>
          <w:p w:rsidR="00411AF4" w:rsidRPr="00411AF4" w:rsidRDefault="00411AF4" w:rsidP="00411AF4">
            <w:pPr>
              <w:widowControl/>
              <w:spacing w:line="0" w:lineRule="atLeast"/>
              <w:ind w:right="181"/>
              <w:rPr>
                <w:b/>
                <w:noProof/>
                <w:sz w:val="20"/>
              </w:rPr>
            </w:pPr>
            <w:r w:rsidRPr="00411AF4">
              <w:rPr>
                <w:rFonts w:hint="eastAsia"/>
                <w:b/>
                <w:noProof/>
                <w:sz w:val="20"/>
              </w:rPr>
              <w:t>第</w:t>
            </w:r>
            <w:r w:rsidRPr="00411AF4">
              <w:rPr>
                <w:rFonts w:hint="eastAsia"/>
                <w:b/>
                <w:noProof/>
                <w:sz w:val="20"/>
              </w:rPr>
              <w:t>10</w:t>
            </w:r>
            <w:r w:rsidRPr="00411AF4">
              <w:rPr>
                <w:rFonts w:hint="eastAsia"/>
                <w:b/>
                <w:noProof/>
                <w:sz w:val="20"/>
              </w:rPr>
              <w:t>屆</w:t>
            </w:r>
            <w:r w:rsidRPr="00411AF4">
              <w:rPr>
                <w:rFonts w:hint="eastAsia"/>
                <w:b/>
                <w:noProof/>
                <w:sz w:val="20"/>
              </w:rPr>
              <w:tab/>
            </w:r>
            <w:r w:rsidRPr="00411AF4">
              <w:rPr>
                <w:rFonts w:hint="eastAsia"/>
                <w:b/>
                <w:noProof/>
                <w:sz w:val="20"/>
              </w:rPr>
              <w:t>金炬獎</w:t>
            </w:r>
            <w:r w:rsidRPr="00411AF4">
              <w:rPr>
                <w:rFonts w:hint="eastAsia"/>
                <w:b/>
                <w:noProof/>
                <w:sz w:val="20"/>
              </w:rPr>
              <w:t xml:space="preserve"> </w:t>
            </w:r>
            <w:r w:rsidRPr="00411AF4">
              <w:rPr>
                <w:rFonts w:hint="eastAsia"/>
                <w:b/>
                <w:noProof/>
                <w:sz w:val="20"/>
              </w:rPr>
              <w:t>年度十大創新設計</w:t>
            </w:r>
          </w:p>
          <w:p w:rsidR="00FD114B" w:rsidRPr="003B7504" w:rsidRDefault="00411AF4" w:rsidP="00411AF4">
            <w:pPr>
              <w:widowControl/>
              <w:spacing w:line="0" w:lineRule="atLeast"/>
              <w:ind w:right="181"/>
              <w:rPr>
                <w:rFonts w:ascii="Verdana" w:hAnsi="Verdana" w:cs="新細明體"/>
                <w:b/>
                <w:color w:val="333333"/>
                <w:spacing w:val="15"/>
                <w:kern w:val="0"/>
                <w:sz w:val="18"/>
              </w:rPr>
            </w:pPr>
            <w:r w:rsidRPr="00411AF4">
              <w:rPr>
                <w:rFonts w:hint="eastAsia"/>
                <w:b/>
                <w:noProof/>
                <w:sz w:val="20"/>
              </w:rPr>
              <w:t>第</w:t>
            </w:r>
            <w:r w:rsidRPr="00411AF4">
              <w:rPr>
                <w:rFonts w:hint="eastAsia"/>
                <w:b/>
                <w:noProof/>
                <w:sz w:val="20"/>
              </w:rPr>
              <w:t>14</w:t>
            </w:r>
            <w:r w:rsidRPr="00411AF4">
              <w:rPr>
                <w:rFonts w:hint="eastAsia"/>
                <w:b/>
                <w:noProof/>
                <w:sz w:val="20"/>
              </w:rPr>
              <w:t>屆</w:t>
            </w:r>
            <w:r w:rsidRPr="00411AF4">
              <w:rPr>
                <w:rFonts w:hint="eastAsia"/>
                <w:b/>
                <w:noProof/>
                <w:sz w:val="20"/>
              </w:rPr>
              <w:tab/>
            </w:r>
            <w:r w:rsidRPr="00411AF4">
              <w:rPr>
                <w:rFonts w:hint="eastAsia"/>
                <w:b/>
                <w:noProof/>
                <w:sz w:val="20"/>
              </w:rPr>
              <w:t>金峰獎</w:t>
            </w:r>
            <w:r w:rsidRPr="00411AF4">
              <w:rPr>
                <w:rFonts w:hint="eastAsia"/>
                <w:b/>
                <w:noProof/>
                <w:sz w:val="20"/>
              </w:rPr>
              <w:t xml:space="preserve"> </w:t>
            </w:r>
            <w:r w:rsidRPr="00411AF4">
              <w:rPr>
                <w:rFonts w:hint="eastAsia"/>
                <w:b/>
                <w:noProof/>
                <w:sz w:val="20"/>
              </w:rPr>
              <w:t>年度十大創業</w:t>
            </w:r>
          </w:p>
        </w:tc>
      </w:tr>
      <w:tr w:rsidR="00E57049" w:rsidRPr="001F7C1F" w:rsidTr="00834DC6">
        <w:trPr>
          <w:gridAfter w:val="1"/>
          <w:wAfter w:w="16" w:type="pct"/>
          <w:trHeight w:val="527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人資</w:t>
            </w:r>
            <w:r w:rsidRPr="00D36134">
              <w:rPr>
                <w:rFonts w:ascii="Arial" w:eastAsia="標楷體" w:hAnsi="Arial" w:cs="Arial"/>
              </w:rPr>
              <w:t>制度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411AF4" w:rsidRPr="00411AF4" w:rsidRDefault="00834DC6" w:rsidP="00411AF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  <w:bookmarkStart w:id="1" w:name="_GoBack"/>
            <w:bookmarkEnd w:id="1"/>
          </w:p>
        </w:tc>
      </w:tr>
      <w:tr w:rsidR="00E57049" w:rsidRPr="001F7C1F" w:rsidTr="00293DCD">
        <w:trPr>
          <w:gridAfter w:val="1"/>
          <w:wAfter w:w="16" w:type="pct"/>
          <w:trHeight w:val="53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651" w:type="pct"/>
            <w:gridSpan w:val="6"/>
          </w:tcPr>
          <w:p w:rsidR="00E57049" w:rsidRPr="00D36134" w:rsidRDefault="00411AF4" w:rsidP="00411AF4">
            <w:pPr>
              <w:rPr>
                <w:rFonts w:ascii="Arial" w:eastAsia="標楷體" w:hAnsi="Arial" w:cs="Arial"/>
              </w:rPr>
            </w:pPr>
            <w:r>
              <w:rPr>
                <w:rFonts w:hint="eastAsia"/>
              </w:rPr>
              <w:t>謝宗宜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72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411AF4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總經理</w:t>
            </w:r>
          </w:p>
        </w:tc>
      </w:tr>
      <w:tr w:rsidR="00E57049" w:rsidRPr="001F7C1F" w:rsidTr="00293DCD">
        <w:trPr>
          <w:gridAfter w:val="1"/>
          <w:wAfter w:w="16" w:type="pct"/>
          <w:trHeight w:val="58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</w:p>
        </w:tc>
        <w:tc>
          <w:tcPr>
            <w:tcW w:w="1651" w:type="pct"/>
            <w:gridSpan w:val="6"/>
          </w:tcPr>
          <w:p w:rsidR="00411AF4" w:rsidRDefault="00411AF4" w:rsidP="00411AF4">
            <w:r>
              <w:rPr>
                <w:rFonts w:hint="eastAsia"/>
              </w:rPr>
              <w:t>0939-632-189(</w:t>
            </w:r>
            <w:r>
              <w:rPr>
                <w:rFonts w:hint="eastAsia"/>
              </w:rPr>
              <w:t>謝宗宜</w:t>
            </w:r>
            <w:r>
              <w:rPr>
                <w:rFonts w:hint="eastAsia"/>
              </w:rPr>
              <w:t>)</w:t>
            </w:r>
          </w:p>
          <w:p w:rsidR="00E57049" w:rsidRPr="00D36134" w:rsidRDefault="00411AF4" w:rsidP="00411AF4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hint="eastAsia"/>
              </w:rPr>
              <w:t>07-555-5938(</w:t>
            </w:r>
            <w:r>
              <w:rPr>
                <w:rFonts w:hint="eastAsia"/>
              </w:rPr>
              <w:t>葉小姐</w:t>
            </w:r>
            <w:r>
              <w:rPr>
                <w:rFonts w:hint="eastAsia"/>
              </w:rPr>
              <w:t>)</w:t>
            </w:r>
          </w:p>
        </w:tc>
        <w:tc>
          <w:tcPr>
            <w:tcW w:w="740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聯絡傳真</w:t>
            </w:r>
          </w:p>
        </w:tc>
        <w:tc>
          <w:tcPr>
            <w:tcW w:w="1772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57049" w:rsidRPr="001F7C1F" w:rsidTr="00293DCD">
        <w:trPr>
          <w:gridAfter w:val="1"/>
          <w:wAfter w:w="16" w:type="pct"/>
          <w:trHeight w:val="487"/>
        </w:trPr>
        <w:tc>
          <w:tcPr>
            <w:tcW w:w="821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63" w:type="pct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411AF4" w:rsidRDefault="00411AF4" w:rsidP="00411AF4">
            <w:r>
              <w:rPr>
                <w:rFonts w:hint="eastAsia"/>
              </w:rPr>
              <w:t>fatbear@fatbear.com.tw,</w:t>
            </w:r>
            <w:r>
              <w:t>fatbear07@fatbear.com.tw</w:t>
            </w:r>
          </w:p>
        </w:tc>
      </w:tr>
      <w:tr w:rsidR="00293DCD" w:rsidRPr="00133531" w:rsidTr="00293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3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DCD" w:rsidRPr="00133531" w:rsidRDefault="00293DCD" w:rsidP="00BD29E2">
            <w:pPr>
              <w:spacing w:line="440" w:lineRule="exact"/>
              <w:ind w:right="960"/>
              <w:rPr>
                <w:rFonts w:ascii="標楷體" w:eastAsia="標楷體" w:hAnsi="標楷體" w:cs="細明體"/>
                <w:b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職缺資料(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可徵正職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/實習/兼職)</w:t>
            </w:r>
            <w:r w:rsidRPr="00133531">
              <w:rPr>
                <w:rFonts w:ascii="標楷體" w:eastAsia="標楷體" w:hAnsi="標楷體" w:cs="細明體" w:hint="eastAsia"/>
                <w:b/>
                <w:color w:val="FF0000"/>
                <w:u w:val="single"/>
              </w:rPr>
              <w:t xml:space="preserve"> 職缺表格不敷使用，可使用excel版填寫</w:t>
            </w:r>
          </w:p>
        </w:tc>
      </w:tr>
      <w:tr w:rsidR="00293DCD" w:rsidRPr="00133531" w:rsidTr="00293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職務名稱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需求人數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最低</w:t>
            </w:r>
          </w:p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最高</w:t>
            </w:r>
          </w:p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工作時間         日班/輪班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工作地點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工作經驗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技能條件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工作內容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DCD" w:rsidRPr="0013353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到職日</w:t>
            </w:r>
          </w:p>
        </w:tc>
      </w:tr>
      <w:tr w:rsidR="00293DCD" w:rsidRPr="009D4581" w:rsidTr="00293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Default="00293DCD">
            <w:pPr>
              <w:rPr>
                <w:rFonts w:ascii="新細明體" w:hAnsi="新細明體" w:cs="新細明體"/>
              </w:rPr>
            </w:pPr>
            <w:proofErr w:type="gramStart"/>
            <w:r>
              <w:rPr>
                <w:rFonts w:hint="eastAsia"/>
              </w:rPr>
              <w:t>建模師</w:t>
            </w:r>
            <w:proofErr w:type="gramEnd"/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D10892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293D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293D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左營區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大三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升大四在校生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無經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驗可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Default="00293DCD">
            <w:pPr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lastRenderedPageBreak/>
              <w:t>具備美術基礎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擅長工具：</w:t>
            </w:r>
            <w:proofErr w:type="spellStart"/>
            <w:r>
              <w:rPr>
                <w:rFonts w:hint="eastAsia"/>
              </w:rPr>
              <w:t>maya</w:t>
            </w:r>
            <w:proofErr w:type="spellEnd"/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zbrush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Default="00293DCD">
            <w:pPr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lastRenderedPageBreak/>
              <w:t>需綁骨</w:t>
            </w:r>
            <w:r>
              <w:rPr>
                <w:rFonts w:hint="eastAsia"/>
              </w:rPr>
              <w:lastRenderedPageBreak/>
              <w:t>架、繪圖工具與軟體操作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93DCD" w:rsidRPr="009D4581" w:rsidTr="00293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Default="00293DCD">
            <w:pPr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美術人員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D10892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高雄市左營區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大三升大四在校生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無經驗可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Default="00293DCD">
            <w:pPr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需求：具備美術基礎和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概念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擅長工具：</w:t>
            </w:r>
            <w:proofErr w:type="spellStart"/>
            <w:r>
              <w:rPr>
                <w:rFonts w:hint="eastAsia"/>
              </w:rPr>
              <w:t>photoshop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illustrator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maya</w:t>
            </w:r>
            <w:proofErr w:type="spellEnd"/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zbrush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Default="00293DCD">
            <w:pPr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工作技能：繪圖工具與軟體操作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CD" w:rsidRPr="009D4581" w:rsidRDefault="00293DCD" w:rsidP="00BD29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2137D" w:rsidRPr="00293DCD" w:rsidRDefault="0092137D" w:rsidP="0092137D">
      <w:pPr>
        <w:widowControl/>
        <w:rPr>
          <w:rFonts w:ascii="標楷體" w:eastAsia="標楷體" w:hAnsi="標楷體" w:cs="新細明體"/>
          <w:kern w:val="0"/>
        </w:rPr>
      </w:pPr>
    </w:p>
    <w:sectPr w:rsidR="0092137D" w:rsidRPr="00293DCD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41" w:rsidRDefault="00AA2A41" w:rsidP="00AF27B7">
      <w:r>
        <w:separator/>
      </w:r>
    </w:p>
  </w:endnote>
  <w:endnote w:type="continuationSeparator" w:id="0">
    <w:p w:rsidR="00AA2A41" w:rsidRDefault="00AA2A41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41" w:rsidRDefault="00AA2A41" w:rsidP="00AF27B7">
      <w:r>
        <w:separator/>
      </w:r>
    </w:p>
  </w:footnote>
  <w:footnote w:type="continuationSeparator" w:id="0">
    <w:p w:rsidR="00AA2A41" w:rsidRDefault="00AA2A41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8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42E60"/>
    <w:rsid w:val="001013AF"/>
    <w:rsid w:val="00133531"/>
    <w:rsid w:val="001770C7"/>
    <w:rsid w:val="00194182"/>
    <w:rsid w:val="00204E7C"/>
    <w:rsid w:val="002562C6"/>
    <w:rsid w:val="00293DCD"/>
    <w:rsid w:val="002D0246"/>
    <w:rsid w:val="002D7A01"/>
    <w:rsid w:val="002F39D2"/>
    <w:rsid w:val="003677AC"/>
    <w:rsid w:val="00390F6F"/>
    <w:rsid w:val="003A3535"/>
    <w:rsid w:val="003B7504"/>
    <w:rsid w:val="00400BE2"/>
    <w:rsid w:val="00411AF4"/>
    <w:rsid w:val="00475397"/>
    <w:rsid w:val="00521F60"/>
    <w:rsid w:val="00532A62"/>
    <w:rsid w:val="005E4AB2"/>
    <w:rsid w:val="00654AA4"/>
    <w:rsid w:val="0078062B"/>
    <w:rsid w:val="00780B9D"/>
    <w:rsid w:val="00834DC6"/>
    <w:rsid w:val="008677A9"/>
    <w:rsid w:val="0087411A"/>
    <w:rsid w:val="00895F77"/>
    <w:rsid w:val="00914FD0"/>
    <w:rsid w:val="00920F79"/>
    <w:rsid w:val="0092137D"/>
    <w:rsid w:val="00986212"/>
    <w:rsid w:val="009D4581"/>
    <w:rsid w:val="009F059F"/>
    <w:rsid w:val="00A21CB7"/>
    <w:rsid w:val="00A6433A"/>
    <w:rsid w:val="00AA2A41"/>
    <w:rsid w:val="00AF27B7"/>
    <w:rsid w:val="00CE306F"/>
    <w:rsid w:val="00CF6447"/>
    <w:rsid w:val="00CF7005"/>
    <w:rsid w:val="00D36134"/>
    <w:rsid w:val="00E57049"/>
    <w:rsid w:val="00EA3672"/>
    <w:rsid w:val="00EA609A"/>
    <w:rsid w:val="00EE10EC"/>
    <w:rsid w:val="00F33C23"/>
    <w:rsid w:val="00F35422"/>
    <w:rsid w:val="00F63736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2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2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Toshiba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T15175</cp:lastModifiedBy>
  <cp:revision>3</cp:revision>
  <dcterms:created xsi:type="dcterms:W3CDTF">2017-05-17T11:37:00Z</dcterms:created>
  <dcterms:modified xsi:type="dcterms:W3CDTF">2017-05-17T11:38:00Z</dcterms:modified>
</cp:coreProperties>
</file>